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C2" w:rsidRPr="001E2737" w:rsidRDefault="005969C2" w:rsidP="00F038EE">
      <w:pPr>
        <w:pStyle w:val="BodyText3"/>
        <w:rPr>
          <w:rFonts w:cs="Arial"/>
          <w:b/>
          <w:bCs/>
        </w:rPr>
      </w:pPr>
      <w:r>
        <w:rPr>
          <w:rFonts w:cs="Arial"/>
          <w:b/>
          <w:u w:val="single"/>
        </w:rPr>
        <w:t>Juraj Maťaš, Šandal 99</w:t>
      </w:r>
      <w:r w:rsidRPr="009D5954">
        <w:rPr>
          <w:rFonts w:cs="Arial"/>
          <w:b/>
          <w:u w:val="single"/>
        </w:rPr>
        <w:t>, 091 01 Šandal</w:t>
      </w:r>
    </w:p>
    <w:p w:rsidR="005969C2" w:rsidRPr="001E2737" w:rsidRDefault="005969C2" w:rsidP="00F038EE">
      <w:pPr>
        <w:pStyle w:val="BodyText3"/>
        <w:rPr>
          <w:rFonts w:cs="Arial"/>
          <w:b/>
          <w:bCs/>
        </w:rPr>
      </w:pPr>
    </w:p>
    <w:p w:rsidR="005969C2" w:rsidRPr="001E2737" w:rsidRDefault="005969C2" w:rsidP="00F038EE">
      <w:pPr>
        <w:pStyle w:val="BodyText3"/>
        <w:rPr>
          <w:rFonts w:cs="Arial"/>
          <w:b/>
          <w:bCs/>
        </w:rPr>
      </w:pPr>
    </w:p>
    <w:p w:rsidR="005969C2" w:rsidRPr="001E2737" w:rsidRDefault="005969C2" w:rsidP="00F038EE">
      <w:pPr>
        <w:pStyle w:val="BodyText3"/>
        <w:rPr>
          <w:rFonts w:cs="Arial"/>
          <w:b/>
          <w:bCs/>
        </w:rPr>
      </w:pPr>
    </w:p>
    <w:p w:rsidR="005969C2" w:rsidRPr="001E2737" w:rsidRDefault="005969C2" w:rsidP="00F038EE">
      <w:pPr>
        <w:pStyle w:val="BodyText3"/>
        <w:rPr>
          <w:rFonts w:cs="Arial"/>
          <w:b/>
          <w:bCs/>
        </w:rPr>
      </w:pPr>
    </w:p>
    <w:p w:rsidR="005969C2" w:rsidRPr="001E2737" w:rsidRDefault="005969C2" w:rsidP="00F038EE">
      <w:pPr>
        <w:pStyle w:val="BodyText3"/>
        <w:rPr>
          <w:rFonts w:cs="Arial"/>
          <w:sz w:val="24"/>
          <w:szCs w:val="24"/>
        </w:rPr>
      </w:pPr>
    </w:p>
    <w:p w:rsidR="005969C2" w:rsidRPr="001E2737" w:rsidRDefault="005969C2" w:rsidP="00F038EE">
      <w:pPr>
        <w:jc w:val="center"/>
        <w:rPr>
          <w:rFonts w:cs="Arial"/>
          <w:b/>
          <w:bCs/>
          <w:sz w:val="28"/>
          <w:szCs w:val="28"/>
        </w:rPr>
      </w:pPr>
    </w:p>
    <w:p w:rsidR="005969C2" w:rsidRPr="001E2737" w:rsidRDefault="005969C2" w:rsidP="00F038EE">
      <w:pPr>
        <w:jc w:val="center"/>
        <w:rPr>
          <w:rFonts w:cs="Arial"/>
          <w:b/>
          <w:bCs/>
          <w:sz w:val="28"/>
          <w:szCs w:val="28"/>
        </w:rPr>
      </w:pPr>
    </w:p>
    <w:p w:rsidR="005969C2" w:rsidRPr="001E2737" w:rsidRDefault="005969C2" w:rsidP="00F038EE">
      <w:pPr>
        <w:jc w:val="center"/>
        <w:rPr>
          <w:rFonts w:cs="Arial"/>
          <w:b/>
          <w:bCs/>
          <w:sz w:val="28"/>
          <w:szCs w:val="28"/>
        </w:rPr>
      </w:pPr>
      <w:r w:rsidRPr="001E2737">
        <w:rPr>
          <w:rFonts w:cs="Arial"/>
          <w:b/>
          <w:bCs/>
          <w:sz w:val="28"/>
          <w:szCs w:val="28"/>
        </w:rPr>
        <w:t>Nadlimitná zákazka</w:t>
      </w:r>
    </w:p>
    <w:p w:rsidR="005969C2" w:rsidRDefault="005969C2" w:rsidP="00F038EE">
      <w:pPr>
        <w:jc w:val="center"/>
        <w:rPr>
          <w:rFonts w:cs="Arial"/>
          <w:b/>
          <w:bCs/>
          <w:sz w:val="28"/>
          <w:szCs w:val="28"/>
        </w:rPr>
      </w:pPr>
    </w:p>
    <w:p w:rsidR="00063C89" w:rsidRPr="001E2737" w:rsidRDefault="00063C89" w:rsidP="00F038EE">
      <w:pPr>
        <w:jc w:val="center"/>
        <w:rPr>
          <w:rFonts w:cs="Arial"/>
          <w:b/>
          <w:bCs/>
          <w:sz w:val="28"/>
          <w:szCs w:val="28"/>
        </w:rPr>
      </w:pPr>
    </w:p>
    <w:p w:rsidR="005969C2" w:rsidRPr="001E2737" w:rsidRDefault="005969C2" w:rsidP="00F038EE">
      <w:pPr>
        <w:jc w:val="center"/>
        <w:rPr>
          <w:rFonts w:cs="Arial"/>
          <w:b/>
          <w:bCs/>
          <w:sz w:val="28"/>
          <w:szCs w:val="28"/>
        </w:rPr>
      </w:pPr>
      <w:r w:rsidRPr="001E2737">
        <w:rPr>
          <w:rFonts w:cs="Arial"/>
          <w:b/>
          <w:bCs/>
          <w:sz w:val="28"/>
          <w:szCs w:val="28"/>
        </w:rPr>
        <w:t>V E R E J N Á   S Ú Ť A Ž</w:t>
      </w:r>
    </w:p>
    <w:p w:rsidR="005969C2" w:rsidRPr="001E2737" w:rsidRDefault="005969C2" w:rsidP="00F038EE">
      <w:pPr>
        <w:jc w:val="center"/>
        <w:rPr>
          <w:rFonts w:cs="Arial"/>
          <w:b/>
          <w:bCs/>
          <w:sz w:val="28"/>
          <w:szCs w:val="28"/>
        </w:rPr>
      </w:pPr>
      <w:r w:rsidRPr="001E2737">
        <w:rPr>
          <w:rFonts w:cs="Arial"/>
          <w:b/>
          <w:bCs/>
          <w:sz w:val="28"/>
          <w:szCs w:val="28"/>
        </w:rPr>
        <w:t>/</w:t>
      </w:r>
      <w:r w:rsidRPr="00273A2D">
        <w:rPr>
          <w:rFonts w:cs="Arial"/>
          <w:b/>
          <w:bCs/>
          <w:sz w:val="28"/>
          <w:szCs w:val="28"/>
        </w:rPr>
        <w:t>tovar/</w:t>
      </w:r>
    </w:p>
    <w:p w:rsidR="005969C2" w:rsidRDefault="005969C2" w:rsidP="00F038EE">
      <w:pPr>
        <w:jc w:val="center"/>
        <w:rPr>
          <w:rFonts w:cs="Arial"/>
          <w:b/>
          <w:bCs/>
          <w:sz w:val="28"/>
          <w:szCs w:val="28"/>
        </w:rPr>
      </w:pPr>
    </w:p>
    <w:p w:rsidR="00063C89" w:rsidRPr="001E2737" w:rsidRDefault="00063C89" w:rsidP="00F038EE">
      <w:pPr>
        <w:jc w:val="center"/>
        <w:rPr>
          <w:rFonts w:cs="Arial"/>
          <w:b/>
          <w:bCs/>
          <w:sz w:val="28"/>
          <w:szCs w:val="28"/>
        </w:rPr>
      </w:pPr>
    </w:p>
    <w:p w:rsidR="005969C2" w:rsidRPr="001E2737" w:rsidRDefault="005969C2" w:rsidP="00F038EE">
      <w:pPr>
        <w:jc w:val="center"/>
        <w:rPr>
          <w:rFonts w:cs="Arial"/>
          <w:b/>
          <w:bCs/>
          <w:sz w:val="24"/>
        </w:rPr>
      </w:pPr>
      <w:r w:rsidRPr="001E2737">
        <w:rPr>
          <w:rFonts w:cs="Arial"/>
          <w:b/>
          <w:bCs/>
          <w:sz w:val="24"/>
        </w:rPr>
        <w:t>realizovaná v súlade so zákonom č. 25/2006 Z.z. o verejnom obstarávaní a o zmene a doplnení niektorých zákonov v platnom znení („ZVO“)</w:t>
      </w:r>
    </w:p>
    <w:p w:rsidR="005969C2" w:rsidRDefault="005969C2" w:rsidP="00F038EE">
      <w:pPr>
        <w:jc w:val="center"/>
        <w:rPr>
          <w:rFonts w:cs="Arial"/>
          <w:b/>
          <w:bCs/>
          <w:sz w:val="28"/>
          <w:szCs w:val="28"/>
        </w:rPr>
      </w:pPr>
    </w:p>
    <w:p w:rsidR="00063C89" w:rsidRPr="001E2737" w:rsidRDefault="00063C89" w:rsidP="00F038EE">
      <w:pPr>
        <w:jc w:val="center"/>
        <w:rPr>
          <w:rFonts w:cs="Arial"/>
          <w:b/>
          <w:bCs/>
          <w:sz w:val="28"/>
          <w:szCs w:val="28"/>
        </w:rPr>
      </w:pPr>
    </w:p>
    <w:p w:rsidR="005969C2" w:rsidRPr="001E2737" w:rsidRDefault="005969C2" w:rsidP="00F038EE">
      <w:pPr>
        <w:jc w:val="center"/>
        <w:rPr>
          <w:rFonts w:cs="Arial"/>
          <w:bCs/>
          <w:smallCaps/>
          <w:sz w:val="28"/>
          <w:szCs w:val="28"/>
          <w:lang w:eastAsia="fr-FR"/>
        </w:rPr>
      </w:pPr>
      <w:r w:rsidRPr="001E2737">
        <w:rPr>
          <w:rFonts w:cs="Arial"/>
          <w:sz w:val="24"/>
        </w:rPr>
        <w:t xml:space="preserve">evidenčné číslo verejnej súťaže: </w:t>
      </w:r>
      <w:r>
        <w:rPr>
          <w:rFonts w:cs="Arial"/>
          <w:sz w:val="24"/>
        </w:rPr>
        <w:t>PEK</w:t>
      </w:r>
      <w:r w:rsidRPr="001E2737">
        <w:rPr>
          <w:rFonts w:cs="Arial"/>
          <w:sz w:val="24"/>
        </w:rPr>
        <w:t>/</w:t>
      </w:r>
      <w:r w:rsidRPr="00273A2D">
        <w:rPr>
          <w:rFonts w:cs="Arial"/>
          <w:sz w:val="24"/>
        </w:rPr>
        <w:t>NLZ – 1/2013</w:t>
      </w:r>
    </w:p>
    <w:p w:rsidR="005969C2" w:rsidRDefault="005969C2" w:rsidP="00F038EE">
      <w:pPr>
        <w:jc w:val="center"/>
        <w:rPr>
          <w:rFonts w:cs="Arial"/>
          <w:b/>
          <w:bCs/>
          <w:sz w:val="28"/>
          <w:szCs w:val="28"/>
        </w:rPr>
      </w:pPr>
    </w:p>
    <w:p w:rsidR="00063C89" w:rsidRPr="001E2737" w:rsidRDefault="00063C89" w:rsidP="00F038EE">
      <w:pPr>
        <w:jc w:val="center"/>
        <w:rPr>
          <w:rFonts w:cs="Arial"/>
          <w:b/>
          <w:bCs/>
          <w:sz w:val="28"/>
          <w:szCs w:val="28"/>
        </w:rPr>
      </w:pPr>
    </w:p>
    <w:p w:rsidR="005969C2" w:rsidRPr="001E2737" w:rsidRDefault="005969C2" w:rsidP="00F038EE">
      <w:pPr>
        <w:jc w:val="center"/>
        <w:rPr>
          <w:rFonts w:cs="Arial"/>
          <w:b/>
          <w:bCs/>
          <w:sz w:val="28"/>
          <w:szCs w:val="28"/>
        </w:rPr>
      </w:pPr>
      <w:r w:rsidRPr="001E2737">
        <w:rPr>
          <w:rFonts w:cs="Arial"/>
          <w:b/>
          <w:bCs/>
          <w:sz w:val="28"/>
          <w:szCs w:val="28"/>
        </w:rPr>
        <w:t>SÚŤAŽNÉ  PODKLADY</w:t>
      </w:r>
    </w:p>
    <w:p w:rsidR="005969C2" w:rsidRPr="001E2737" w:rsidRDefault="005969C2" w:rsidP="00F038EE">
      <w:pPr>
        <w:jc w:val="center"/>
        <w:rPr>
          <w:rFonts w:cs="Arial"/>
          <w:b/>
          <w:bCs/>
          <w:sz w:val="28"/>
          <w:szCs w:val="28"/>
        </w:rPr>
      </w:pPr>
    </w:p>
    <w:p w:rsidR="005969C2" w:rsidRPr="001E2737" w:rsidRDefault="005969C2" w:rsidP="00F038EE">
      <w:pPr>
        <w:pStyle w:val="BodyText3"/>
        <w:rPr>
          <w:rFonts w:cs="Arial"/>
        </w:rPr>
      </w:pPr>
    </w:p>
    <w:p w:rsidR="005969C2" w:rsidRDefault="005969C2" w:rsidP="00F038EE">
      <w:pPr>
        <w:pStyle w:val="BodyText3"/>
        <w:rPr>
          <w:rFonts w:cs="Arial"/>
        </w:rPr>
      </w:pPr>
    </w:p>
    <w:p w:rsidR="00063C89" w:rsidRPr="001E2737" w:rsidRDefault="00063C89" w:rsidP="00F038EE">
      <w:pPr>
        <w:pStyle w:val="BodyText3"/>
        <w:rPr>
          <w:rFonts w:cs="Arial"/>
        </w:rPr>
      </w:pPr>
    </w:p>
    <w:p w:rsidR="005969C2" w:rsidRPr="001E2737" w:rsidRDefault="005969C2" w:rsidP="00F038EE">
      <w:pPr>
        <w:jc w:val="center"/>
        <w:rPr>
          <w:rFonts w:cs="Arial"/>
          <w:b/>
          <w:bCs/>
          <w:sz w:val="24"/>
        </w:rPr>
      </w:pPr>
      <w:r w:rsidRPr="001E2737">
        <w:rPr>
          <w:rFonts w:cs="Arial"/>
          <w:b/>
          <w:bCs/>
          <w:sz w:val="24"/>
        </w:rPr>
        <w:t>Predmet zákazky</w:t>
      </w:r>
    </w:p>
    <w:p w:rsidR="005969C2" w:rsidRPr="001E2737" w:rsidRDefault="005969C2" w:rsidP="00F038EE">
      <w:pPr>
        <w:jc w:val="center"/>
        <w:rPr>
          <w:rFonts w:cs="Arial"/>
          <w:b/>
          <w:sz w:val="28"/>
          <w:szCs w:val="28"/>
        </w:rPr>
      </w:pPr>
      <w:r>
        <w:rPr>
          <w:rFonts w:cs="Arial"/>
          <w:b/>
          <w:sz w:val="28"/>
          <w:szCs w:val="28"/>
        </w:rPr>
        <w:t>Dodávka a inštalácia inovatívnej pekárenskej výrobnej technológie</w:t>
      </w:r>
    </w:p>
    <w:p w:rsidR="005969C2" w:rsidRPr="001E2737" w:rsidRDefault="005969C2" w:rsidP="00F038EE">
      <w:pPr>
        <w:pStyle w:val="BodyText3"/>
        <w:rPr>
          <w:rFonts w:cs="Arial"/>
          <w:sz w:val="24"/>
          <w:szCs w:val="24"/>
        </w:rPr>
      </w:pPr>
    </w:p>
    <w:p w:rsidR="005969C2" w:rsidRPr="001E2737" w:rsidRDefault="005969C2" w:rsidP="00F038EE">
      <w:pPr>
        <w:pStyle w:val="BodyText3"/>
        <w:rPr>
          <w:rFonts w:cs="Arial"/>
          <w:b/>
          <w:bCs/>
          <w:sz w:val="24"/>
          <w:szCs w:val="24"/>
        </w:rPr>
      </w:pPr>
    </w:p>
    <w:p w:rsidR="005969C2" w:rsidRPr="001E2737" w:rsidRDefault="005969C2" w:rsidP="00F038EE">
      <w:pPr>
        <w:pStyle w:val="BodyText3"/>
        <w:rPr>
          <w:rFonts w:cs="Arial"/>
          <w:b/>
          <w:bCs/>
          <w:sz w:val="24"/>
          <w:szCs w:val="24"/>
        </w:rPr>
      </w:pPr>
    </w:p>
    <w:p w:rsidR="005969C2" w:rsidRPr="001E2737" w:rsidRDefault="005969C2" w:rsidP="00F038EE">
      <w:pPr>
        <w:pStyle w:val="BodyText3"/>
        <w:jc w:val="left"/>
        <w:rPr>
          <w:rFonts w:cs="Arial"/>
        </w:rPr>
      </w:pPr>
    </w:p>
    <w:p w:rsidR="005969C2" w:rsidRDefault="005969C2" w:rsidP="00F038EE">
      <w:pPr>
        <w:pStyle w:val="BodyText3"/>
        <w:jc w:val="left"/>
        <w:rPr>
          <w:rFonts w:cs="Arial"/>
        </w:rPr>
      </w:pPr>
    </w:p>
    <w:p w:rsidR="005969C2" w:rsidRDefault="005969C2" w:rsidP="00F038EE">
      <w:pPr>
        <w:pStyle w:val="BodyText3"/>
        <w:jc w:val="left"/>
        <w:rPr>
          <w:rFonts w:cs="Arial"/>
        </w:rPr>
      </w:pPr>
    </w:p>
    <w:p w:rsidR="005969C2" w:rsidRPr="001E2737" w:rsidRDefault="005969C2" w:rsidP="00F038EE">
      <w:pPr>
        <w:pStyle w:val="BodyText3"/>
        <w:jc w:val="left"/>
        <w:rPr>
          <w:rFonts w:cs="Arial"/>
        </w:rPr>
      </w:pPr>
    </w:p>
    <w:p w:rsidR="00063C89" w:rsidRDefault="00063C89" w:rsidP="00F038EE">
      <w:pPr>
        <w:pStyle w:val="BodyText3"/>
        <w:jc w:val="left"/>
        <w:rPr>
          <w:rFonts w:cs="Arial"/>
        </w:rPr>
      </w:pPr>
    </w:p>
    <w:p w:rsidR="00063C89" w:rsidRDefault="00063C89" w:rsidP="00F038EE">
      <w:pPr>
        <w:pStyle w:val="BodyText3"/>
        <w:jc w:val="left"/>
        <w:rPr>
          <w:rFonts w:cs="Arial"/>
        </w:rPr>
      </w:pPr>
    </w:p>
    <w:p w:rsidR="00063C89" w:rsidRPr="001E2737" w:rsidRDefault="00063C89" w:rsidP="00F038EE">
      <w:pPr>
        <w:pStyle w:val="BodyText3"/>
        <w:jc w:val="left"/>
        <w:rPr>
          <w:rFonts w:cs="Arial"/>
        </w:rPr>
      </w:pPr>
    </w:p>
    <w:p w:rsidR="005969C2" w:rsidRPr="001E2737" w:rsidRDefault="005969C2" w:rsidP="00F038EE">
      <w:pPr>
        <w:pStyle w:val="BodyText3"/>
        <w:jc w:val="left"/>
        <w:rPr>
          <w:rFonts w:cs="Arial"/>
        </w:rPr>
      </w:pPr>
    </w:p>
    <w:p w:rsidR="005969C2" w:rsidRPr="001E2737" w:rsidRDefault="005969C2" w:rsidP="00F038EE">
      <w:pPr>
        <w:pStyle w:val="BodyText3"/>
        <w:jc w:val="left"/>
        <w:rPr>
          <w:rFonts w:cs="Arial"/>
        </w:rPr>
      </w:pPr>
    </w:p>
    <w:p w:rsidR="005969C2" w:rsidRPr="001E2737" w:rsidRDefault="005969C2" w:rsidP="00F038EE">
      <w:pPr>
        <w:pStyle w:val="BodyText3"/>
        <w:jc w:val="left"/>
        <w:rPr>
          <w:rFonts w:cs="Arial"/>
        </w:rPr>
      </w:pPr>
    </w:p>
    <w:p w:rsidR="005969C2" w:rsidRPr="001E2737" w:rsidRDefault="005969C2" w:rsidP="00F038EE">
      <w:pPr>
        <w:pStyle w:val="BodyText3"/>
        <w:rPr>
          <w:rFonts w:cs="Arial"/>
        </w:rPr>
      </w:pPr>
      <w:r w:rsidRPr="001E2737">
        <w:rPr>
          <w:rFonts w:cs="Arial"/>
        </w:rPr>
        <w:t xml:space="preserve">     Vypracoval: ....................................................               Schválil: .........................................................</w:t>
      </w:r>
    </w:p>
    <w:p w:rsidR="005969C2" w:rsidRPr="001E2737" w:rsidRDefault="005969C2" w:rsidP="00F038EE">
      <w:pPr>
        <w:pStyle w:val="BodyText3"/>
        <w:spacing w:line="240" w:lineRule="exact"/>
        <w:jc w:val="left"/>
        <w:rPr>
          <w:rFonts w:cs="Arial"/>
        </w:rPr>
      </w:pPr>
      <w:r w:rsidRPr="00736CCD">
        <w:rPr>
          <w:rFonts w:cs="Arial"/>
        </w:rPr>
        <w:t>Mgr. Eva</w:t>
      </w:r>
      <w:r>
        <w:rPr>
          <w:rFonts w:cs="Arial"/>
        </w:rPr>
        <w:t xml:space="preserve"> JurišováJuraj Maťaš</w:t>
      </w:r>
    </w:p>
    <w:p w:rsidR="005969C2" w:rsidRPr="001E2737" w:rsidRDefault="005969C2" w:rsidP="009337A6">
      <w:pPr>
        <w:ind w:left="4320" w:hanging="4320"/>
        <w:jc w:val="both"/>
        <w:rPr>
          <w:rFonts w:cs="Arial"/>
          <w:szCs w:val="20"/>
        </w:rPr>
      </w:pPr>
      <w:r>
        <w:rPr>
          <w:rFonts w:cs="Arial"/>
          <w:szCs w:val="20"/>
        </w:rPr>
        <w:t xml:space="preserve">                                     o</w:t>
      </w:r>
      <w:r w:rsidRPr="001E2737">
        <w:rPr>
          <w:rFonts w:cs="Arial"/>
          <w:szCs w:val="20"/>
        </w:rPr>
        <w:t xml:space="preserve">soba zodpovedná </w:t>
      </w:r>
      <w:r>
        <w:rPr>
          <w:rFonts w:cs="Arial"/>
          <w:szCs w:val="20"/>
        </w:rPr>
        <w:tab/>
      </w:r>
      <w:r>
        <w:rPr>
          <w:rFonts w:cs="Arial"/>
          <w:szCs w:val="20"/>
        </w:rPr>
        <w:tab/>
      </w:r>
    </w:p>
    <w:p w:rsidR="005969C2" w:rsidRPr="001E2737" w:rsidRDefault="005969C2" w:rsidP="009337A6">
      <w:pPr>
        <w:pStyle w:val="BodyText3"/>
        <w:spacing w:line="240" w:lineRule="exact"/>
        <w:jc w:val="left"/>
        <w:rPr>
          <w:rFonts w:cs="Arial"/>
        </w:rPr>
      </w:pPr>
      <w:r w:rsidRPr="001E2737">
        <w:rPr>
          <w:rFonts w:cs="Arial"/>
        </w:rPr>
        <w:t xml:space="preserve">za vypracovanie súťažných podkladov </w:t>
      </w:r>
    </w:p>
    <w:p w:rsidR="005969C2" w:rsidRPr="001E2737" w:rsidRDefault="005969C2" w:rsidP="00F038EE">
      <w:pPr>
        <w:pStyle w:val="BodyText3"/>
        <w:jc w:val="left"/>
        <w:rPr>
          <w:rFonts w:cs="Arial"/>
        </w:rPr>
      </w:pPr>
      <w:bookmarkStart w:id="0" w:name="_GoBack"/>
      <w:bookmarkEnd w:id="0"/>
    </w:p>
    <w:p w:rsidR="005969C2" w:rsidRPr="001E2737" w:rsidRDefault="005969C2" w:rsidP="00F038EE">
      <w:pPr>
        <w:pStyle w:val="BodyText3"/>
        <w:jc w:val="left"/>
        <w:rPr>
          <w:rFonts w:cs="Arial"/>
        </w:rPr>
      </w:pPr>
    </w:p>
    <w:p w:rsidR="005969C2" w:rsidRPr="001E2737" w:rsidRDefault="005969C2" w:rsidP="00F038EE">
      <w:pPr>
        <w:pStyle w:val="BodyText3"/>
        <w:jc w:val="left"/>
        <w:rPr>
          <w:rFonts w:cs="Arial"/>
        </w:rPr>
      </w:pPr>
    </w:p>
    <w:p w:rsidR="005969C2" w:rsidRDefault="005969C2" w:rsidP="00F038EE">
      <w:pPr>
        <w:jc w:val="center"/>
        <w:rPr>
          <w:rFonts w:cs="Arial"/>
          <w:bCs/>
          <w:szCs w:val="20"/>
        </w:rPr>
      </w:pPr>
    </w:p>
    <w:p w:rsidR="005969C2" w:rsidRDefault="005969C2" w:rsidP="00F038EE">
      <w:pPr>
        <w:jc w:val="center"/>
        <w:rPr>
          <w:rFonts w:cs="Arial"/>
          <w:bCs/>
          <w:szCs w:val="20"/>
        </w:rPr>
      </w:pPr>
    </w:p>
    <w:p w:rsidR="005969C2" w:rsidRDefault="005969C2" w:rsidP="00F038EE">
      <w:pPr>
        <w:jc w:val="center"/>
        <w:rPr>
          <w:rFonts w:cs="Arial"/>
          <w:bCs/>
          <w:szCs w:val="20"/>
        </w:rPr>
      </w:pPr>
    </w:p>
    <w:p w:rsidR="005969C2" w:rsidRDefault="005969C2" w:rsidP="00F038EE">
      <w:pPr>
        <w:jc w:val="center"/>
        <w:rPr>
          <w:rFonts w:cs="Arial"/>
          <w:bCs/>
          <w:szCs w:val="20"/>
        </w:rPr>
      </w:pPr>
    </w:p>
    <w:p w:rsidR="005969C2" w:rsidRPr="001E2737" w:rsidRDefault="005969C2" w:rsidP="00F038EE">
      <w:pPr>
        <w:jc w:val="center"/>
        <w:rPr>
          <w:rFonts w:cs="Arial"/>
          <w:bCs/>
          <w:szCs w:val="20"/>
        </w:rPr>
      </w:pPr>
    </w:p>
    <w:p w:rsidR="005969C2" w:rsidRPr="001E2737" w:rsidRDefault="005969C2" w:rsidP="00F038EE">
      <w:pPr>
        <w:jc w:val="center"/>
        <w:rPr>
          <w:rFonts w:cs="Arial"/>
          <w:bCs/>
          <w:szCs w:val="20"/>
        </w:rPr>
      </w:pPr>
    </w:p>
    <w:p w:rsidR="005969C2" w:rsidRPr="001E2737" w:rsidRDefault="005969C2" w:rsidP="007D02B1">
      <w:pPr>
        <w:jc w:val="center"/>
        <w:rPr>
          <w:rFonts w:cs="Arial"/>
        </w:rPr>
      </w:pPr>
      <w:r>
        <w:rPr>
          <w:rFonts w:cs="Arial"/>
          <w:bCs/>
          <w:szCs w:val="20"/>
        </w:rPr>
        <w:t>Šandal,</w:t>
      </w:r>
      <w:r w:rsidR="00195190">
        <w:rPr>
          <w:rFonts w:cs="Arial"/>
          <w:bCs/>
          <w:szCs w:val="20"/>
        </w:rPr>
        <w:t xml:space="preserve">19. </w:t>
      </w:r>
      <w:r>
        <w:rPr>
          <w:rFonts w:cs="Arial"/>
          <w:bCs/>
          <w:szCs w:val="20"/>
        </w:rPr>
        <w:t xml:space="preserve">september </w:t>
      </w:r>
      <w:r w:rsidRPr="001E2737">
        <w:rPr>
          <w:rFonts w:cs="Arial"/>
          <w:bCs/>
          <w:szCs w:val="20"/>
        </w:rPr>
        <w:t>2013</w:t>
      </w:r>
    </w:p>
    <w:p w:rsidR="005969C2" w:rsidRPr="001E2737" w:rsidRDefault="005969C2" w:rsidP="00082F6C">
      <w:pPr>
        <w:pStyle w:val="BodyText3"/>
        <w:spacing w:line="360" w:lineRule="auto"/>
        <w:rPr>
          <w:rFonts w:cs="Arial"/>
          <w:b/>
          <w:bCs/>
          <w:sz w:val="22"/>
          <w:szCs w:val="22"/>
        </w:rPr>
      </w:pPr>
      <w:r w:rsidRPr="001E2737">
        <w:rPr>
          <w:rFonts w:cs="Arial"/>
          <w:b/>
          <w:bCs/>
          <w:sz w:val="22"/>
          <w:szCs w:val="22"/>
        </w:rPr>
        <w:br w:type="page"/>
      </w:r>
      <w:r w:rsidRPr="001E2737">
        <w:rPr>
          <w:rFonts w:cs="Arial"/>
          <w:b/>
          <w:bCs/>
          <w:sz w:val="22"/>
          <w:szCs w:val="22"/>
        </w:rPr>
        <w:lastRenderedPageBreak/>
        <w:t>OBSAH</w:t>
      </w:r>
    </w:p>
    <w:p w:rsidR="005969C2" w:rsidRPr="001E2737" w:rsidRDefault="005969C2" w:rsidP="00082F6C">
      <w:pPr>
        <w:pStyle w:val="BodyText3"/>
        <w:spacing w:line="360" w:lineRule="auto"/>
        <w:jc w:val="left"/>
        <w:rPr>
          <w:rFonts w:cs="Arial"/>
          <w:b/>
          <w:bCs/>
          <w:smallCaps/>
          <w:sz w:val="24"/>
          <w:szCs w:val="24"/>
        </w:rPr>
      </w:pPr>
      <w:r w:rsidRPr="001E2737">
        <w:rPr>
          <w:rFonts w:cs="Arial"/>
          <w:b/>
          <w:bCs/>
          <w:smallCaps/>
          <w:sz w:val="24"/>
          <w:szCs w:val="24"/>
        </w:rPr>
        <w:t>ČASŤ A. Pokyny pre uchádzačov</w:t>
      </w:r>
    </w:p>
    <w:p w:rsidR="005969C2" w:rsidRPr="001E2737" w:rsidRDefault="005969C2" w:rsidP="00082F6C">
      <w:pPr>
        <w:tabs>
          <w:tab w:val="num" w:pos="0"/>
          <w:tab w:val="left" w:pos="4500"/>
        </w:tabs>
        <w:rPr>
          <w:rFonts w:cs="Arial"/>
          <w:sz w:val="22"/>
          <w:szCs w:val="22"/>
        </w:rPr>
      </w:pPr>
    </w:p>
    <w:p w:rsidR="005969C2" w:rsidRPr="001E2737" w:rsidRDefault="005969C2" w:rsidP="00082F6C">
      <w:pPr>
        <w:tabs>
          <w:tab w:val="num" w:pos="0"/>
          <w:tab w:val="left" w:pos="4500"/>
        </w:tabs>
        <w:jc w:val="center"/>
        <w:rPr>
          <w:rFonts w:cs="Arial"/>
          <w:sz w:val="22"/>
          <w:szCs w:val="22"/>
        </w:rPr>
      </w:pPr>
      <w:r w:rsidRPr="001E2737">
        <w:rPr>
          <w:rFonts w:cs="Arial"/>
          <w:sz w:val="22"/>
          <w:szCs w:val="22"/>
        </w:rPr>
        <w:t>Oddiel I.</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Všeobecné informácie</w:t>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Identifikácia verejného obstarávateľa</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Predmet zákazky</w:t>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Komplexnosť dodávky</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Zdroj finančných prostriedkov</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Zmluva</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Miesto a termín dodania predmetu zákazky</w:t>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Oprávnení uchádzači</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Predloženie a obsah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Variantné riešenie</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Platnosť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540"/>
          <w:tab w:val="left" w:pos="720"/>
          <w:tab w:val="left" w:pos="900"/>
          <w:tab w:val="left" w:pos="1080"/>
          <w:tab w:val="left" w:pos="1260"/>
          <w:tab w:val="left" w:pos="1440"/>
        </w:tabs>
        <w:spacing w:line="300" w:lineRule="auto"/>
        <w:ind w:firstLine="1080"/>
        <w:jc w:val="both"/>
        <w:rPr>
          <w:rFonts w:cs="Arial"/>
          <w:szCs w:val="20"/>
        </w:rPr>
      </w:pPr>
      <w:r w:rsidRPr="001E2737">
        <w:rPr>
          <w:rFonts w:cs="Arial"/>
          <w:szCs w:val="20"/>
        </w:rPr>
        <w:t xml:space="preserve">  Náklady na ponuky</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tabs>
          <w:tab w:val="num" w:pos="0"/>
          <w:tab w:val="left" w:pos="4500"/>
        </w:tabs>
        <w:jc w:val="center"/>
        <w:rPr>
          <w:rFonts w:cs="Arial"/>
          <w:szCs w:val="20"/>
        </w:rPr>
      </w:pPr>
    </w:p>
    <w:p w:rsidR="005969C2" w:rsidRPr="001E2737" w:rsidRDefault="005969C2" w:rsidP="00082F6C">
      <w:pPr>
        <w:tabs>
          <w:tab w:val="left" w:pos="540"/>
        </w:tabs>
        <w:jc w:val="center"/>
        <w:rPr>
          <w:rFonts w:cs="Arial"/>
          <w:szCs w:val="20"/>
        </w:rPr>
      </w:pPr>
      <w:r w:rsidRPr="001E2737">
        <w:rPr>
          <w:rFonts w:cs="Arial"/>
          <w:szCs w:val="20"/>
        </w:rPr>
        <w:t>Oddiel II.</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Dorozumievanie a vysvetľovanie</w:t>
      </w:r>
    </w:p>
    <w:p w:rsidR="005969C2" w:rsidRPr="001E2737" w:rsidRDefault="005969C2" w:rsidP="00082F6C">
      <w:pPr>
        <w:pStyle w:val="Heading6"/>
        <w:numPr>
          <w:ilvl w:val="0"/>
          <w:numId w:val="3"/>
        </w:numPr>
        <w:tabs>
          <w:tab w:val="left" w:pos="900"/>
          <w:tab w:val="left" w:pos="1080"/>
          <w:tab w:val="left" w:pos="1260"/>
          <w:tab w:val="left" w:pos="1440"/>
          <w:tab w:val="left" w:pos="1620"/>
        </w:tabs>
        <w:spacing w:line="300" w:lineRule="auto"/>
        <w:ind w:firstLine="1080"/>
        <w:rPr>
          <w:rFonts w:cs="Arial"/>
          <w:b w:val="0"/>
          <w:bCs w:val="0"/>
          <w:szCs w:val="20"/>
        </w:rPr>
      </w:pPr>
      <w:r w:rsidRPr="001E2737">
        <w:rPr>
          <w:rFonts w:cs="Arial"/>
          <w:b w:val="0"/>
          <w:bCs w:val="0"/>
          <w:szCs w:val="20"/>
        </w:rPr>
        <w:t xml:space="preserve">  Dorozumievanie medzi verejným obstarávateľom a uchádzačmi alebo záujemcami</w:t>
      </w:r>
      <w:r w:rsidRPr="001E2737">
        <w:rPr>
          <w:rFonts w:cs="Arial"/>
          <w:b w:val="0"/>
          <w:bCs w:val="0"/>
          <w:szCs w:val="20"/>
        </w:rPr>
        <w:tab/>
      </w:r>
      <w:r w:rsidRPr="001E2737">
        <w:rPr>
          <w:rFonts w:cs="Arial"/>
          <w:b w:val="0"/>
          <w:bCs w:val="0"/>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Vysvetľovanie a doplnenie súťažných podkladov</w:t>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Obhliadka miesta dodania predmetu zákazky</w:t>
      </w:r>
      <w:r w:rsidRPr="001E2737">
        <w:rPr>
          <w:rFonts w:cs="Arial"/>
          <w:szCs w:val="20"/>
        </w:rPr>
        <w:tab/>
      </w:r>
      <w:r w:rsidRPr="001E2737">
        <w:rPr>
          <w:rFonts w:cs="Arial"/>
          <w:szCs w:val="20"/>
        </w:rPr>
        <w:tab/>
      </w:r>
    </w:p>
    <w:p w:rsidR="005969C2" w:rsidRPr="001E2737" w:rsidRDefault="005969C2" w:rsidP="00082F6C">
      <w:pPr>
        <w:tabs>
          <w:tab w:val="num" w:pos="0"/>
          <w:tab w:val="left" w:pos="4500"/>
        </w:tabs>
        <w:jc w:val="center"/>
        <w:rPr>
          <w:rFonts w:cs="Arial"/>
          <w:szCs w:val="20"/>
        </w:rPr>
      </w:pPr>
    </w:p>
    <w:p w:rsidR="005969C2" w:rsidRPr="001E2737" w:rsidRDefault="005969C2" w:rsidP="00082F6C">
      <w:pPr>
        <w:jc w:val="center"/>
        <w:rPr>
          <w:rFonts w:cs="Arial"/>
          <w:szCs w:val="20"/>
        </w:rPr>
      </w:pPr>
      <w:r w:rsidRPr="001E2737">
        <w:rPr>
          <w:rFonts w:cs="Arial"/>
          <w:szCs w:val="20"/>
        </w:rPr>
        <w:t>Oddiel III.</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Príprava ponuky</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Jazyk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Zábezpeka</w:t>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Mena a ceny uvádzané v ponukách</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Vyhotovenie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tabs>
          <w:tab w:val="num" w:pos="0"/>
          <w:tab w:val="left" w:pos="4500"/>
        </w:tabs>
        <w:jc w:val="center"/>
        <w:rPr>
          <w:rFonts w:cs="Arial"/>
          <w:szCs w:val="20"/>
        </w:rPr>
      </w:pPr>
    </w:p>
    <w:p w:rsidR="005969C2" w:rsidRPr="001E2737" w:rsidRDefault="005969C2" w:rsidP="00082F6C">
      <w:pPr>
        <w:pStyle w:val="BodyTextIndent2"/>
        <w:tabs>
          <w:tab w:val="num" w:pos="1080"/>
        </w:tabs>
        <w:ind w:left="0"/>
        <w:jc w:val="center"/>
        <w:rPr>
          <w:rFonts w:cs="Arial"/>
          <w:szCs w:val="20"/>
        </w:rPr>
      </w:pPr>
      <w:r w:rsidRPr="001E2737">
        <w:rPr>
          <w:rFonts w:cs="Arial"/>
          <w:szCs w:val="20"/>
        </w:rPr>
        <w:t>Oddiel IV.</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Predkladanie ponúk</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Označenie obalov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Miesto a lehota na predkladanie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Doplnenie, zmena a odvolanie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tabs>
          <w:tab w:val="num" w:pos="0"/>
          <w:tab w:val="left" w:pos="4500"/>
        </w:tabs>
        <w:jc w:val="center"/>
        <w:rPr>
          <w:rFonts w:cs="Arial"/>
          <w:szCs w:val="20"/>
        </w:rPr>
      </w:pPr>
    </w:p>
    <w:p w:rsidR="005969C2" w:rsidRPr="001E2737" w:rsidRDefault="005969C2" w:rsidP="00082F6C">
      <w:pPr>
        <w:tabs>
          <w:tab w:val="num" w:pos="576"/>
        </w:tabs>
        <w:jc w:val="center"/>
        <w:rPr>
          <w:rFonts w:cs="Arial"/>
          <w:szCs w:val="20"/>
        </w:rPr>
      </w:pPr>
      <w:r w:rsidRPr="001E2737">
        <w:rPr>
          <w:rFonts w:cs="Arial"/>
          <w:szCs w:val="20"/>
        </w:rPr>
        <w:t>Oddiel V.</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Otváranie a vyhodnotenie ponúk</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Otváranie ponúk a častí ponúk označených ako „Ostatné“</w:t>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Posúdenie splnenia podmienok účasti, vysvetľovanie a vyhodnocovanie časti ponúk „Ostatné“</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Dôvernosť procesu verejného obstarávania</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Otváranie častí ponúk označených ako „Kritériá“</w:t>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Vysvetľovanie a vyhodnocovanie ponúk označených ako „Kritériá“</w:t>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Mena na vyhodnotenie ponúk</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Hodnotenie ponúk </w:t>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r w:rsidRPr="001E2737">
        <w:rPr>
          <w:rFonts w:cs="Arial"/>
          <w:szCs w:val="20"/>
        </w:rPr>
        <w:tab/>
      </w:r>
    </w:p>
    <w:p w:rsidR="005969C2" w:rsidRPr="001E2737" w:rsidRDefault="005969C2" w:rsidP="00082F6C">
      <w:pPr>
        <w:tabs>
          <w:tab w:val="num" w:pos="0"/>
          <w:tab w:val="left" w:pos="4500"/>
        </w:tabs>
        <w:jc w:val="center"/>
        <w:rPr>
          <w:rFonts w:cs="Arial"/>
          <w:szCs w:val="20"/>
        </w:rPr>
      </w:pPr>
    </w:p>
    <w:p w:rsidR="005969C2" w:rsidRPr="001E2737" w:rsidRDefault="005969C2" w:rsidP="00082F6C">
      <w:pPr>
        <w:tabs>
          <w:tab w:val="left" w:pos="540"/>
        </w:tabs>
        <w:jc w:val="center"/>
        <w:rPr>
          <w:rFonts w:cs="Arial"/>
          <w:szCs w:val="20"/>
        </w:rPr>
      </w:pPr>
      <w:r w:rsidRPr="001E2737">
        <w:rPr>
          <w:rFonts w:cs="Arial"/>
          <w:szCs w:val="20"/>
        </w:rPr>
        <w:t>Oddiel VI.</w:t>
      </w:r>
    </w:p>
    <w:p w:rsidR="005969C2" w:rsidRPr="001E2737" w:rsidRDefault="005969C2" w:rsidP="00082F6C">
      <w:pPr>
        <w:pStyle w:val="Heading7"/>
        <w:keepNext w:val="0"/>
        <w:tabs>
          <w:tab w:val="left" w:pos="4500"/>
        </w:tabs>
        <w:spacing w:line="240" w:lineRule="auto"/>
        <w:jc w:val="center"/>
        <w:rPr>
          <w:rFonts w:cs="Arial"/>
          <w:sz w:val="22"/>
          <w:szCs w:val="22"/>
          <w:u w:val="none"/>
        </w:rPr>
      </w:pPr>
      <w:r w:rsidRPr="001E2737">
        <w:rPr>
          <w:rFonts w:cs="Arial"/>
          <w:sz w:val="22"/>
          <w:szCs w:val="22"/>
          <w:u w:val="none"/>
        </w:rPr>
        <w:t>Prijatie ponuky a uzavretie zmluvy</w:t>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Vyhodnotenie splnenia podmienok účasti úspešného uchádzača a informácia o výsledku   </w:t>
      </w:r>
    </w:p>
    <w:p w:rsidR="005969C2" w:rsidRPr="001E2737" w:rsidRDefault="005969C2" w:rsidP="00082F6C">
      <w:pPr>
        <w:tabs>
          <w:tab w:val="left" w:pos="900"/>
          <w:tab w:val="left" w:pos="1080"/>
          <w:tab w:val="left" w:pos="1260"/>
          <w:tab w:val="left" w:pos="1440"/>
          <w:tab w:val="left" w:pos="1620"/>
        </w:tabs>
        <w:spacing w:line="300" w:lineRule="auto"/>
        <w:ind w:left="1332"/>
        <w:jc w:val="both"/>
        <w:rPr>
          <w:rFonts w:cs="Arial"/>
          <w:szCs w:val="20"/>
        </w:rPr>
      </w:pPr>
      <w:r w:rsidRPr="001E2737">
        <w:rPr>
          <w:rFonts w:cs="Arial"/>
          <w:szCs w:val="20"/>
        </w:rPr>
        <w:tab/>
      </w:r>
      <w:r w:rsidRPr="001E2737">
        <w:rPr>
          <w:rFonts w:cs="Arial"/>
          <w:szCs w:val="20"/>
        </w:rPr>
        <w:tab/>
        <w:t>hodnotenia ponúk</w:t>
      </w:r>
      <w:r w:rsidRPr="001E2737">
        <w:rPr>
          <w:rFonts w:cs="Arial"/>
          <w:szCs w:val="20"/>
        </w:rPr>
        <w:tab/>
      </w:r>
    </w:p>
    <w:p w:rsidR="005969C2" w:rsidRPr="001E2737" w:rsidRDefault="005969C2" w:rsidP="00082F6C">
      <w:pPr>
        <w:numPr>
          <w:ilvl w:val="0"/>
          <w:numId w:val="3"/>
        </w:numPr>
        <w:tabs>
          <w:tab w:val="left" w:pos="900"/>
          <w:tab w:val="left" w:pos="1080"/>
          <w:tab w:val="left" w:pos="1260"/>
          <w:tab w:val="left" w:pos="1440"/>
          <w:tab w:val="left" w:pos="1620"/>
        </w:tabs>
        <w:spacing w:line="300" w:lineRule="auto"/>
        <w:ind w:firstLine="1080"/>
        <w:jc w:val="both"/>
        <w:rPr>
          <w:rFonts w:cs="Arial"/>
          <w:szCs w:val="20"/>
        </w:rPr>
      </w:pPr>
      <w:r w:rsidRPr="001E2737">
        <w:rPr>
          <w:rFonts w:cs="Arial"/>
          <w:szCs w:val="20"/>
        </w:rPr>
        <w:t xml:space="preserve">   Uzavretie zmluvy</w:t>
      </w:r>
      <w:r w:rsidRPr="001E2737">
        <w:rPr>
          <w:rFonts w:cs="Arial"/>
          <w:szCs w:val="20"/>
        </w:rPr>
        <w:tab/>
      </w:r>
      <w:r w:rsidRPr="001E2737">
        <w:rPr>
          <w:rFonts w:cs="Arial"/>
          <w:szCs w:val="20"/>
        </w:rPr>
        <w:tab/>
      </w:r>
    </w:p>
    <w:p w:rsidR="005969C2" w:rsidRPr="001E2737" w:rsidRDefault="005969C2" w:rsidP="00082F6C">
      <w:pPr>
        <w:rPr>
          <w:rFonts w:cs="Arial"/>
          <w:szCs w:val="20"/>
        </w:rPr>
      </w:pPr>
    </w:p>
    <w:p w:rsidR="005969C2" w:rsidRPr="001E2737" w:rsidRDefault="005969C2" w:rsidP="00082F6C">
      <w:pPr>
        <w:rPr>
          <w:rFonts w:cs="Arial"/>
          <w:szCs w:val="20"/>
        </w:rPr>
      </w:pPr>
    </w:p>
    <w:p w:rsidR="005969C2" w:rsidRPr="001E2737" w:rsidRDefault="005969C2" w:rsidP="00082F6C">
      <w:pPr>
        <w:rPr>
          <w:rFonts w:cs="Arial"/>
          <w:szCs w:val="20"/>
        </w:rPr>
      </w:pPr>
    </w:p>
    <w:p w:rsidR="005969C2" w:rsidRPr="001E2737" w:rsidRDefault="005969C2" w:rsidP="00082F6C">
      <w:pPr>
        <w:jc w:val="both"/>
        <w:rPr>
          <w:rFonts w:cs="Arial"/>
          <w:smallCaps/>
          <w:sz w:val="22"/>
          <w:szCs w:val="22"/>
        </w:rPr>
      </w:pPr>
      <w:r w:rsidRPr="001E2737">
        <w:rPr>
          <w:rFonts w:cs="Arial"/>
          <w:smallCaps/>
          <w:sz w:val="22"/>
          <w:szCs w:val="22"/>
        </w:rPr>
        <w:t>ČASŤ B. Opis predmetu zákazky</w:t>
      </w:r>
    </w:p>
    <w:p w:rsidR="005969C2" w:rsidRPr="001E2737" w:rsidRDefault="005969C2" w:rsidP="00082F6C">
      <w:pPr>
        <w:jc w:val="both"/>
        <w:rPr>
          <w:rFonts w:cs="Arial"/>
          <w:smallCaps/>
          <w:sz w:val="22"/>
          <w:szCs w:val="22"/>
        </w:rPr>
      </w:pPr>
    </w:p>
    <w:p w:rsidR="005969C2" w:rsidRPr="001E2737" w:rsidRDefault="005969C2" w:rsidP="00082F6C">
      <w:pPr>
        <w:rPr>
          <w:rFonts w:cs="Arial"/>
          <w:szCs w:val="20"/>
        </w:rPr>
      </w:pPr>
    </w:p>
    <w:p w:rsidR="005969C2" w:rsidRPr="001E2737" w:rsidRDefault="005969C2" w:rsidP="00082F6C">
      <w:pPr>
        <w:jc w:val="both"/>
        <w:rPr>
          <w:rFonts w:cs="Arial"/>
          <w:smallCaps/>
          <w:sz w:val="22"/>
          <w:szCs w:val="22"/>
        </w:rPr>
      </w:pPr>
      <w:r w:rsidRPr="001E2737">
        <w:rPr>
          <w:rFonts w:cs="Arial"/>
          <w:smallCaps/>
          <w:sz w:val="22"/>
          <w:szCs w:val="22"/>
        </w:rPr>
        <w:t>ČASŤ C. Spôsob určenia ceny</w:t>
      </w:r>
    </w:p>
    <w:p w:rsidR="005969C2" w:rsidRPr="001E2737" w:rsidRDefault="005969C2" w:rsidP="00082F6C">
      <w:pPr>
        <w:pStyle w:val="BodyText3"/>
        <w:spacing w:line="360" w:lineRule="auto"/>
        <w:jc w:val="left"/>
        <w:rPr>
          <w:rFonts w:cs="Arial"/>
          <w:b/>
          <w:bCs/>
          <w:smallCaps/>
          <w:sz w:val="24"/>
          <w:szCs w:val="24"/>
        </w:rPr>
      </w:pPr>
    </w:p>
    <w:p w:rsidR="005969C2" w:rsidRPr="001E2737" w:rsidRDefault="005969C2" w:rsidP="00082F6C">
      <w:pPr>
        <w:jc w:val="both"/>
        <w:rPr>
          <w:rFonts w:cs="Arial"/>
          <w:smallCaps/>
          <w:sz w:val="22"/>
          <w:szCs w:val="22"/>
        </w:rPr>
      </w:pPr>
      <w:r w:rsidRPr="001E2737">
        <w:rPr>
          <w:rFonts w:cs="Arial"/>
          <w:smallCaps/>
          <w:sz w:val="22"/>
          <w:szCs w:val="22"/>
        </w:rPr>
        <w:t>ČASŤ D. Podmienky účasti uchádzačov</w:t>
      </w:r>
    </w:p>
    <w:p w:rsidR="005969C2" w:rsidRPr="001E2737" w:rsidRDefault="005969C2" w:rsidP="00082F6C">
      <w:pPr>
        <w:jc w:val="both"/>
        <w:rPr>
          <w:rFonts w:cs="Arial"/>
          <w:smallCaps/>
          <w:szCs w:val="20"/>
        </w:rPr>
      </w:pPr>
    </w:p>
    <w:p w:rsidR="005969C2" w:rsidRPr="001E2737" w:rsidRDefault="005969C2" w:rsidP="00692DD0">
      <w:pPr>
        <w:numPr>
          <w:ilvl w:val="0"/>
          <w:numId w:val="9"/>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Osobné postavenie uchádzačov</w:t>
      </w:r>
    </w:p>
    <w:p w:rsidR="005969C2" w:rsidRPr="001E2737" w:rsidRDefault="005969C2" w:rsidP="00692DD0">
      <w:pPr>
        <w:numPr>
          <w:ilvl w:val="0"/>
          <w:numId w:val="9"/>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Finančné a ekonomické postavenie uchádzačov </w:t>
      </w:r>
    </w:p>
    <w:p w:rsidR="005969C2" w:rsidRPr="001E2737" w:rsidRDefault="005969C2" w:rsidP="00692DD0">
      <w:pPr>
        <w:numPr>
          <w:ilvl w:val="0"/>
          <w:numId w:val="9"/>
        </w:numPr>
        <w:tabs>
          <w:tab w:val="left" w:pos="900"/>
          <w:tab w:val="left" w:pos="1080"/>
          <w:tab w:val="left" w:pos="1260"/>
          <w:tab w:val="left" w:pos="1440"/>
          <w:tab w:val="left" w:pos="1620"/>
        </w:tabs>
        <w:spacing w:line="300" w:lineRule="auto"/>
        <w:ind w:firstLine="612"/>
        <w:jc w:val="both"/>
        <w:rPr>
          <w:rFonts w:cs="Arial"/>
          <w:szCs w:val="20"/>
        </w:rPr>
      </w:pPr>
      <w:r w:rsidRPr="001E2737">
        <w:rPr>
          <w:rFonts w:cs="Arial"/>
          <w:szCs w:val="20"/>
        </w:rPr>
        <w:t xml:space="preserve">  Technická a odborná spôsobilosť uchádzačov</w:t>
      </w:r>
    </w:p>
    <w:p w:rsidR="005969C2" w:rsidRPr="001E2737" w:rsidRDefault="005969C2" w:rsidP="00082F6C">
      <w:pPr>
        <w:pStyle w:val="Heading7"/>
        <w:tabs>
          <w:tab w:val="left" w:pos="1080"/>
          <w:tab w:val="left" w:pos="1440"/>
        </w:tabs>
        <w:spacing w:line="300" w:lineRule="auto"/>
        <w:ind w:left="1259"/>
        <w:rPr>
          <w:rFonts w:cs="Arial"/>
          <w:szCs w:val="20"/>
        </w:rPr>
      </w:pPr>
    </w:p>
    <w:p w:rsidR="005969C2" w:rsidRPr="001E2737" w:rsidRDefault="005969C2" w:rsidP="00082F6C">
      <w:pPr>
        <w:jc w:val="both"/>
        <w:rPr>
          <w:rFonts w:cs="Arial"/>
          <w:smallCaps/>
          <w:sz w:val="22"/>
          <w:szCs w:val="22"/>
        </w:rPr>
      </w:pPr>
      <w:r w:rsidRPr="001E2737">
        <w:rPr>
          <w:rFonts w:cs="Arial"/>
          <w:smallCaps/>
          <w:sz w:val="22"/>
          <w:szCs w:val="22"/>
        </w:rPr>
        <w:t>ČASŤ E. Obchodné podmienky</w:t>
      </w:r>
    </w:p>
    <w:p w:rsidR="005969C2" w:rsidRPr="001E2737" w:rsidRDefault="005969C2" w:rsidP="00082F6C">
      <w:pPr>
        <w:jc w:val="both"/>
        <w:rPr>
          <w:rFonts w:cs="Arial"/>
          <w:smallCaps/>
          <w:sz w:val="22"/>
          <w:szCs w:val="22"/>
        </w:rPr>
      </w:pPr>
    </w:p>
    <w:p w:rsidR="005969C2" w:rsidRPr="001E2737" w:rsidRDefault="005969C2" w:rsidP="00692DD0">
      <w:pPr>
        <w:numPr>
          <w:ilvl w:val="0"/>
          <w:numId w:val="13"/>
        </w:numPr>
        <w:tabs>
          <w:tab w:val="left" w:pos="900"/>
          <w:tab w:val="left" w:pos="1080"/>
          <w:tab w:val="left" w:pos="1260"/>
          <w:tab w:val="left" w:pos="1620"/>
        </w:tabs>
        <w:spacing w:line="300" w:lineRule="auto"/>
        <w:ind w:firstLine="612"/>
        <w:jc w:val="both"/>
        <w:rPr>
          <w:rFonts w:cs="Arial"/>
          <w:szCs w:val="20"/>
        </w:rPr>
      </w:pPr>
      <w:r w:rsidRPr="001E2737">
        <w:rPr>
          <w:rFonts w:cs="Arial"/>
          <w:szCs w:val="20"/>
        </w:rPr>
        <w:t xml:space="preserve">Podmienky uzatvorenia zmluvy </w:t>
      </w:r>
    </w:p>
    <w:p w:rsidR="005969C2" w:rsidRPr="001E2737" w:rsidRDefault="005969C2" w:rsidP="00692DD0">
      <w:pPr>
        <w:numPr>
          <w:ilvl w:val="0"/>
          <w:numId w:val="13"/>
        </w:numPr>
        <w:tabs>
          <w:tab w:val="left" w:pos="900"/>
          <w:tab w:val="left" w:pos="1080"/>
          <w:tab w:val="left" w:pos="1260"/>
          <w:tab w:val="left" w:pos="1620"/>
        </w:tabs>
        <w:spacing w:line="300" w:lineRule="auto"/>
        <w:ind w:firstLine="612"/>
        <w:jc w:val="both"/>
        <w:rPr>
          <w:rFonts w:cs="Arial"/>
          <w:szCs w:val="20"/>
        </w:rPr>
      </w:pPr>
      <w:r w:rsidRPr="001E2737">
        <w:rPr>
          <w:rFonts w:cs="Arial"/>
          <w:szCs w:val="20"/>
        </w:rPr>
        <w:t>Vzor zmluvy</w:t>
      </w:r>
    </w:p>
    <w:p w:rsidR="005969C2" w:rsidRPr="001E2737" w:rsidRDefault="005969C2" w:rsidP="00082F6C">
      <w:pPr>
        <w:pStyle w:val="BodyText3"/>
        <w:spacing w:line="360" w:lineRule="auto"/>
        <w:jc w:val="left"/>
        <w:rPr>
          <w:rFonts w:cs="Arial"/>
          <w:b/>
          <w:bCs/>
          <w:smallCaps/>
          <w:sz w:val="24"/>
          <w:szCs w:val="24"/>
        </w:rPr>
      </w:pPr>
    </w:p>
    <w:p w:rsidR="005969C2" w:rsidRPr="001E2737" w:rsidRDefault="005969C2" w:rsidP="00082F6C">
      <w:pPr>
        <w:jc w:val="both"/>
        <w:rPr>
          <w:rFonts w:cs="Arial"/>
          <w:smallCaps/>
          <w:sz w:val="22"/>
          <w:szCs w:val="22"/>
        </w:rPr>
      </w:pPr>
      <w:r w:rsidRPr="001E2737">
        <w:rPr>
          <w:rFonts w:cs="Arial"/>
          <w:smallCaps/>
          <w:sz w:val="22"/>
          <w:szCs w:val="22"/>
        </w:rPr>
        <w:t>Časť F. Kritéria hodnotenia ponúk</w:t>
      </w:r>
    </w:p>
    <w:p w:rsidR="005969C2" w:rsidRPr="001E2737" w:rsidRDefault="005969C2" w:rsidP="00082F6C">
      <w:pPr>
        <w:rPr>
          <w:rFonts w:cs="Arial"/>
        </w:rPr>
      </w:pPr>
    </w:p>
    <w:p w:rsidR="005969C2" w:rsidRPr="001E2737" w:rsidRDefault="005969C2" w:rsidP="00082F6C">
      <w:pPr>
        <w:jc w:val="both"/>
        <w:rPr>
          <w:rFonts w:cs="Arial"/>
          <w:smallCaps/>
          <w:szCs w:val="20"/>
        </w:rPr>
      </w:pPr>
    </w:p>
    <w:p w:rsidR="005969C2" w:rsidRPr="001E2737" w:rsidRDefault="005969C2" w:rsidP="00082F6C">
      <w:pPr>
        <w:jc w:val="both"/>
        <w:rPr>
          <w:rFonts w:cs="Arial"/>
          <w:smallCaps/>
          <w:sz w:val="22"/>
          <w:szCs w:val="22"/>
        </w:rPr>
      </w:pPr>
      <w:r w:rsidRPr="001E2737">
        <w:rPr>
          <w:rFonts w:cs="Arial"/>
          <w:smallCaps/>
          <w:sz w:val="22"/>
          <w:szCs w:val="22"/>
        </w:rPr>
        <w:t>Časť G. Cenová tabuľka – položkový rozpočet (vzor)</w:t>
      </w:r>
    </w:p>
    <w:p w:rsidR="005969C2" w:rsidRPr="001E2737" w:rsidRDefault="005969C2" w:rsidP="00082F6C">
      <w:pPr>
        <w:jc w:val="both"/>
        <w:rPr>
          <w:rFonts w:cs="Arial"/>
          <w:smallCaps/>
          <w:sz w:val="22"/>
          <w:szCs w:val="22"/>
        </w:rPr>
      </w:pPr>
    </w:p>
    <w:p w:rsidR="005969C2" w:rsidRPr="001E2737" w:rsidRDefault="005969C2" w:rsidP="00082F6C">
      <w:pPr>
        <w:jc w:val="both"/>
        <w:rPr>
          <w:rFonts w:cs="Arial"/>
          <w:smallCaps/>
          <w:szCs w:val="20"/>
        </w:rPr>
      </w:pPr>
    </w:p>
    <w:p w:rsidR="005969C2" w:rsidRPr="001E2737" w:rsidRDefault="005969C2" w:rsidP="00082F6C">
      <w:pPr>
        <w:jc w:val="both"/>
        <w:rPr>
          <w:rFonts w:cs="Arial"/>
          <w:smallCaps/>
          <w:sz w:val="22"/>
          <w:szCs w:val="22"/>
        </w:rPr>
      </w:pPr>
      <w:r w:rsidRPr="00C97CA1">
        <w:rPr>
          <w:rFonts w:cs="Arial"/>
          <w:smallCaps/>
          <w:sz w:val="22"/>
          <w:szCs w:val="22"/>
        </w:rPr>
        <w:t>Časť H. Podmienky elektronickej aukcie</w:t>
      </w:r>
    </w:p>
    <w:p w:rsidR="005969C2" w:rsidRPr="001E2737" w:rsidRDefault="005969C2" w:rsidP="00082F6C">
      <w:pPr>
        <w:jc w:val="both"/>
        <w:rPr>
          <w:rFonts w:cs="Arial"/>
          <w:smallCaps/>
          <w:szCs w:val="20"/>
        </w:rPr>
      </w:pPr>
    </w:p>
    <w:p w:rsidR="005969C2" w:rsidRPr="001E2737" w:rsidRDefault="005969C2" w:rsidP="00082F6C">
      <w:pPr>
        <w:jc w:val="both"/>
        <w:rPr>
          <w:rFonts w:cs="Arial"/>
          <w:smallCaps/>
          <w:szCs w:val="20"/>
        </w:rPr>
      </w:pPr>
    </w:p>
    <w:p w:rsidR="005969C2" w:rsidRPr="001E2737" w:rsidRDefault="005969C2" w:rsidP="00082F6C">
      <w:pPr>
        <w:jc w:val="both"/>
        <w:rPr>
          <w:rFonts w:cs="Arial"/>
          <w:smallCaps/>
          <w:sz w:val="22"/>
          <w:szCs w:val="22"/>
        </w:rPr>
      </w:pPr>
      <w:r w:rsidRPr="001E2737">
        <w:rPr>
          <w:rFonts w:cs="Arial"/>
          <w:smallCaps/>
          <w:sz w:val="22"/>
          <w:szCs w:val="22"/>
        </w:rPr>
        <w:t>Prílohy: č. 1 Návrh na plnenie kritéria (vzor)</w:t>
      </w:r>
    </w:p>
    <w:p w:rsidR="005969C2" w:rsidRPr="001E2737" w:rsidRDefault="005969C2" w:rsidP="00082F6C">
      <w:pPr>
        <w:jc w:val="both"/>
        <w:rPr>
          <w:rFonts w:cs="Arial"/>
          <w:smallCaps/>
          <w:sz w:val="22"/>
          <w:szCs w:val="22"/>
        </w:rPr>
      </w:pPr>
      <w:r w:rsidRPr="001E2737">
        <w:rPr>
          <w:rFonts w:cs="Arial"/>
          <w:smallCaps/>
          <w:sz w:val="22"/>
          <w:szCs w:val="22"/>
        </w:rPr>
        <w:t xml:space="preserve">                   č.2 Čestné vyhlásenie podľa § 32 ods. 11 ZVO (vzor)</w:t>
      </w:r>
    </w:p>
    <w:p w:rsidR="005969C2" w:rsidRPr="001E2737" w:rsidRDefault="005969C2" w:rsidP="00082F6C">
      <w:pPr>
        <w:pStyle w:val="BodyText3"/>
        <w:rPr>
          <w:rFonts w:cs="Arial"/>
          <w:smallCaps/>
          <w:sz w:val="22"/>
          <w:szCs w:val="22"/>
        </w:rPr>
      </w:pPr>
    </w:p>
    <w:p w:rsidR="005969C2" w:rsidRPr="001E2737" w:rsidRDefault="005969C2" w:rsidP="00F038EE">
      <w:pPr>
        <w:rPr>
          <w:rFonts w:cs="Arial"/>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jc w:val="both"/>
        <w:rPr>
          <w:rFonts w:cs="Arial"/>
          <w:smallCaps/>
          <w:szCs w:val="20"/>
        </w:rPr>
      </w:pPr>
    </w:p>
    <w:p w:rsidR="005969C2" w:rsidRPr="001E2737" w:rsidRDefault="005969C2" w:rsidP="00F038EE">
      <w:pPr>
        <w:rPr>
          <w:rFonts w:cs="Arial"/>
          <w:szCs w:val="20"/>
        </w:rPr>
      </w:pPr>
    </w:p>
    <w:p w:rsidR="005969C2" w:rsidRPr="001E2737" w:rsidRDefault="005969C2" w:rsidP="00F038EE">
      <w:pPr>
        <w:rPr>
          <w:rFonts w:cs="Arial"/>
          <w:szCs w:val="20"/>
        </w:rPr>
      </w:pPr>
    </w:p>
    <w:p w:rsidR="005969C2" w:rsidRPr="001E2737" w:rsidRDefault="005969C2" w:rsidP="00F038EE">
      <w:pPr>
        <w:pStyle w:val="BodyText3"/>
        <w:jc w:val="left"/>
        <w:rPr>
          <w:rFonts w:cs="Arial"/>
          <w:b/>
          <w:bCs/>
          <w:smallCaps/>
          <w:sz w:val="30"/>
          <w:szCs w:val="30"/>
        </w:rPr>
      </w:pPr>
    </w:p>
    <w:p w:rsidR="005969C2" w:rsidRPr="001E2737" w:rsidRDefault="005969C2" w:rsidP="00F038EE">
      <w:pPr>
        <w:pStyle w:val="BodyText3"/>
        <w:jc w:val="left"/>
        <w:rPr>
          <w:rFonts w:cs="Arial"/>
          <w:b/>
          <w:bCs/>
          <w:smallCaps/>
          <w:sz w:val="30"/>
          <w:szCs w:val="30"/>
        </w:rPr>
      </w:pPr>
    </w:p>
    <w:p w:rsidR="005969C2" w:rsidRPr="001E2737" w:rsidRDefault="005969C2" w:rsidP="00F038EE">
      <w:pPr>
        <w:pStyle w:val="BodyText3"/>
        <w:jc w:val="left"/>
        <w:rPr>
          <w:rFonts w:cs="Arial"/>
          <w:b/>
          <w:bCs/>
          <w:smallCaps/>
          <w:sz w:val="30"/>
          <w:szCs w:val="30"/>
        </w:rPr>
      </w:pPr>
    </w:p>
    <w:p w:rsidR="005969C2" w:rsidRDefault="005969C2">
      <w:pPr>
        <w:rPr>
          <w:rFonts w:cs="Arial"/>
          <w:b/>
          <w:bCs/>
          <w:smallCaps/>
          <w:sz w:val="30"/>
          <w:szCs w:val="30"/>
        </w:rPr>
      </w:pPr>
      <w:r>
        <w:rPr>
          <w:rFonts w:cs="Arial"/>
          <w:b/>
          <w:bCs/>
          <w:smallCaps/>
          <w:sz w:val="30"/>
          <w:szCs w:val="30"/>
        </w:rPr>
        <w:br w:type="page"/>
      </w:r>
    </w:p>
    <w:p w:rsidR="005969C2" w:rsidRPr="001E2737" w:rsidRDefault="005969C2" w:rsidP="00F038EE">
      <w:pPr>
        <w:pStyle w:val="BodyText3"/>
        <w:jc w:val="left"/>
        <w:rPr>
          <w:rFonts w:cs="Arial"/>
          <w:b/>
          <w:bCs/>
          <w:smallCaps/>
          <w:sz w:val="30"/>
          <w:szCs w:val="30"/>
        </w:rPr>
      </w:pPr>
      <w:r w:rsidRPr="001E2737">
        <w:rPr>
          <w:rFonts w:cs="Arial"/>
          <w:b/>
          <w:bCs/>
          <w:smallCaps/>
          <w:sz w:val="30"/>
          <w:szCs w:val="30"/>
        </w:rPr>
        <w:lastRenderedPageBreak/>
        <w:t>ČASŤ A. Pokyny pre uchádzačov</w:t>
      </w:r>
    </w:p>
    <w:p w:rsidR="005969C2" w:rsidRPr="001E2737" w:rsidRDefault="005969C2" w:rsidP="00F038EE">
      <w:pPr>
        <w:jc w:val="center"/>
        <w:rPr>
          <w:rFonts w:cs="Arial"/>
          <w:sz w:val="26"/>
          <w:szCs w:val="26"/>
        </w:rPr>
      </w:pPr>
    </w:p>
    <w:p w:rsidR="005969C2" w:rsidRPr="001E2737" w:rsidRDefault="005969C2" w:rsidP="00F038EE">
      <w:pPr>
        <w:jc w:val="center"/>
        <w:rPr>
          <w:rFonts w:cs="Arial"/>
          <w:sz w:val="26"/>
          <w:szCs w:val="26"/>
        </w:rPr>
      </w:pPr>
      <w:r w:rsidRPr="001E2737">
        <w:rPr>
          <w:rFonts w:cs="Arial"/>
          <w:sz w:val="26"/>
          <w:szCs w:val="26"/>
        </w:rPr>
        <w:t>Oddiel I.</w:t>
      </w:r>
    </w:p>
    <w:p w:rsidR="005969C2" w:rsidRPr="001E2737" w:rsidRDefault="005969C2" w:rsidP="00F038EE">
      <w:pPr>
        <w:pStyle w:val="Heading5"/>
        <w:keepNext w:val="0"/>
        <w:rPr>
          <w:rFonts w:cs="Arial"/>
          <w:sz w:val="26"/>
          <w:szCs w:val="26"/>
        </w:rPr>
      </w:pPr>
      <w:r w:rsidRPr="001E2737">
        <w:rPr>
          <w:rFonts w:cs="Arial"/>
          <w:sz w:val="26"/>
          <w:szCs w:val="26"/>
        </w:rPr>
        <w:t>Všeobecné informácie</w:t>
      </w:r>
    </w:p>
    <w:p w:rsidR="005969C2" w:rsidRPr="001E2737" w:rsidRDefault="005969C2" w:rsidP="00F038EE">
      <w:pPr>
        <w:rPr>
          <w:rFonts w:cs="Arial"/>
        </w:rPr>
      </w:pPr>
    </w:p>
    <w:p w:rsidR="005969C2" w:rsidRPr="0012281E" w:rsidRDefault="005969C2" w:rsidP="00F038EE">
      <w:pPr>
        <w:numPr>
          <w:ilvl w:val="0"/>
          <w:numId w:val="2"/>
        </w:numPr>
        <w:ind w:left="431" w:hanging="431"/>
        <w:jc w:val="both"/>
        <w:rPr>
          <w:b/>
          <w:smallCaps/>
          <w:sz w:val="22"/>
          <w:highlight w:val="lightGray"/>
        </w:rPr>
      </w:pPr>
      <w:r w:rsidRPr="00AF55B6">
        <w:rPr>
          <w:rFonts w:cs="Arial"/>
          <w:b/>
          <w:bCs/>
          <w:smallCaps/>
          <w:sz w:val="22"/>
          <w:szCs w:val="22"/>
        </w:rPr>
        <w:t>Identifikácia osoby podľa § 7 ods. 1 zákona o verej</w:t>
      </w:r>
      <w:r w:rsidRPr="001E2737">
        <w:rPr>
          <w:rFonts w:cs="Arial"/>
          <w:b/>
          <w:bCs/>
          <w:smallCaps/>
          <w:sz w:val="22"/>
          <w:szCs w:val="22"/>
        </w:rPr>
        <w:t>nom obstarávaní</w:t>
      </w:r>
    </w:p>
    <w:p w:rsidR="005969C2" w:rsidRPr="001E2737" w:rsidRDefault="005969C2" w:rsidP="00F038EE">
      <w:pPr>
        <w:ind w:left="4320" w:hanging="4320"/>
        <w:jc w:val="both"/>
        <w:rPr>
          <w:rFonts w:cs="Arial"/>
          <w:szCs w:val="20"/>
        </w:rPr>
      </w:pPr>
    </w:p>
    <w:p w:rsidR="005969C2" w:rsidRPr="001E2737" w:rsidRDefault="005969C2" w:rsidP="00F038EE">
      <w:pPr>
        <w:ind w:left="4320" w:hanging="4320"/>
        <w:jc w:val="both"/>
        <w:rPr>
          <w:rFonts w:cs="Arial"/>
          <w:szCs w:val="20"/>
        </w:rPr>
      </w:pPr>
      <w:r w:rsidRPr="001E2737">
        <w:rPr>
          <w:rFonts w:cs="Arial"/>
          <w:szCs w:val="20"/>
        </w:rPr>
        <w:t>Názov:</w:t>
      </w:r>
      <w:r w:rsidRPr="001E2737">
        <w:rPr>
          <w:rFonts w:cs="Arial"/>
          <w:szCs w:val="20"/>
        </w:rPr>
        <w:tab/>
      </w:r>
      <w:r w:rsidRPr="00AF55B6">
        <w:rPr>
          <w:rFonts w:cs="Arial"/>
        </w:rPr>
        <w:t>Juraj Maťaš</w:t>
      </w:r>
    </w:p>
    <w:p w:rsidR="005969C2" w:rsidRPr="001E2737" w:rsidRDefault="005969C2" w:rsidP="00F038EE">
      <w:pPr>
        <w:ind w:left="4320" w:hanging="4320"/>
        <w:jc w:val="both"/>
        <w:rPr>
          <w:rFonts w:cs="Arial"/>
          <w:szCs w:val="20"/>
        </w:rPr>
      </w:pPr>
      <w:r w:rsidRPr="001E2737">
        <w:rPr>
          <w:rFonts w:cs="Arial"/>
          <w:szCs w:val="20"/>
        </w:rPr>
        <w:t>Sídlo:</w:t>
      </w:r>
      <w:r w:rsidRPr="001E2737">
        <w:rPr>
          <w:rFonts w:cs="Arial"/>
          <w:szCs w:val="20"/>
        </w:rPr>
        <w:tab/>
      </w:r>
      <w:r w:rsidRPr="00AF55B6">
        <w:rPr>
          <w:rFonts w:cs="Arial"/>
        </w:rPr>
        <w:t>Šandal 99 , 091 01 Šandal</w:t>
      </w:r>
    </w:p>
    <w:p w:rsidR="005969C2" w:rsidRPr="001E2737" w:rsidRDefault="005969C2" w:rsidP="00F038EE">
      <w:pPr>
        <w:pStyle w:val="Header"/>
        <w:tabs>
          <w:tab w:val="clear" w:pos="4536"/>
          <w:tab w:val="clear" w:pos="9072"/>
        </w:tabs>
        <w:ind w:left="4320" w:hanging="4320"/>
        <w:rPr>
          <w:rFonts w:cs="Arial"/>
        </w:rPr>
      </w:pPr>
      <w:r w:rsidRPr="001E2737">
        <w:rPr>
          <w:rFonts w:cs="Arial"/>
        </w:rPr>
        <w:t>Štatutárny orgán/štatutár:</w:t>
      </w:r>
      <w:r w:rsidRPr="001E2737">
        <w:rPr>
          <w:rFonts w:cs="Arial"/>
        </w:rPr>
        <w:tab/>
      </w:r>
      <w:r w:rsidRPr="00AF55B6">
        <w:rPr>
          <w:rFonts w:cs="Arial"/>
        </w:rPr>
        <w:t>Juraj Maťaš</w:t>
      </w:r>
    </w:p>
    <w:p w:rsidR="005969C2" w:rsidRPr="001E2737" w:rsidRDefault="005969C2" w:rsidP="00F038EE">
      <w:pPr>
        <w:ind w:left="4320" w:hanging="4320"/>
        <w:jc w:val="both"/>
        <w:rPr>
          <w:rFonts w:cs="Arial"/>
          <w:szCs w:val="20"/>
        </w:rPr>
      </w:pPr>
      <w:r w:rsidRPr="001E2737">
        <w:rPr>
          <w:rFonts w:cs="Arial"/>
          <w:szCs w:val="20"/>
        </w:rPr>
        <w:t>IČO:</w:t>
      </w:r>
      <w:r w:rsidRPr="001E2737">
        <w:rPr>
          <w:rFonts w:cs="Arial"/>
          <w:szCs w:val="20"/>
        </w:rPr>
        <w:tab/>
      </w:r>
      <w:r w:rsidRPr="00AF55B6">
        <w:rPr>
          <w:rFonts w:cs="Arial"/>
        </w:rPr>
        <w:t>34826998</w:t>
      </w:r>
    </w:p>
    <w:p w:rsidR="005969C2" w:rsidRPr="001E2737" w:rsidRDefault="005969C2" w:rsidP="00F038EE">
      <w:pPr>
        <w:ind w:left="4320" w:hanging="4320"/>
        <w:jc w:val="both"/>
        <w:rPr>
          <w:rFonts w:cs="Arial"/>
          <w:szCs w:val="20"/>
        </w:rPr>
      </w:pPr>
      <w:r w:rsidRPr="001E2737">
        <w:rPr>
          <w:rFonts w:cs="Arial"/>
          <w:szCs w:val="20"/>
        </w:rPr>
        <w:t>Bankové spojenie:</w:t>
      </w:r>
      <w:r w:rsidRPr="001E2737">
        <w:rPr>
          <w:rFonts w:cs="Arial"/>
          <w:szCs w:val="20"/>
        </w:rPr>
        <w:tab/>
      </w:r>
      <w:r w:rsidR="00E777E3">
        <w:rPr>
          <w:rFonts w:cs="Arial"/>
          <w:szCs w:val="20"/>
        </w:rPr>
        <w:t xml:space="preserve">Slovenská sporiteľňa, a.s. </w:t>
      </w:r>
    </w:p>
    <w:p w:rsidR="005969C2" w:rsidRPr="001E2737" w:rsidRDefault="005969C2" w:rsidP="00F038EE">
      <w:pPr>
        <w:ind w:left="4320" w:hanging="4320"/>
        <w:jc w:val="both"/>
        <w:rPr>
          <w:rFonts w:cs="Arial"/>
          <w:szCs w:val="20"/>
        </w:rPr>
      </w:pPr>
      <w:r w:rsidRPr="001E2737">
        <w:rPr>
          <w:rFonts w:cs="Arial"/>
          <w:szCs w:val="20"/>
        </w:rPr>
        <w:t>Číslo účtu:</w:t>
      </w:r>
      <w:r w:rsidRPr="001E2737">
        <w:rPr>
          <w:rFonts w:cs="Arial"/>
          <w:szCs w:val="20"/>
        </w:rPr>
        <w:tab/>
      </w:r>
      <w:bookmarkStart w:id="1" w:name="ROB_ucet"/>
      <w:bookmarkEnd w:id="1"/>
      <w:r w:rsidR="00E777E3">
        <w:rPr>
          <w:rFonts w:cs="Arial"/>
          <w:szCs w:val="20"/>
        </w:rPr>
        <w:t xml:space="preserve">0540379234/0900 </w:t>
      </w:r>
    </w:p>
    <w:p w:rsidR="005969C2" w:rsidRPr="001E2737" w:rsidRDefault="005969C2" w:rsidP="00F038EE">
      <w:pPr>
        <w:ind w:left="720" w:hanging="720"/>
        <w:jc w:val="both"/>
        <w:rPr>
          <w:rFonts w:cs="Arial"/>
          <w:szCs w:val="20"/>
        </w:rPr>
      </w:pPr>
    </w:p>
    <w:p w:rsidR="005969C2" w:rsidRPr="001E2737" w:rsidRDefault="005969C2" w:rsidP="00F038EE">
      <w:pPr>
        <w:ind w:left="720" w:hanging="720"/>
        <w:jc w:val="both"/>
        <w:rPr>
          <w:rFonts w:cs="Arial"/>
          <w:szCs w:val="20"/>
        </w:rPr>
      </w:pPr>
      <w:r w:rsidRPr="001E2737">
        <w:rPr>
          <w:rFonts w:cs="Arial"/>
          <w:szCs w:val="20"/>
        </w:rPr>
        <w:t>(ďalej len „</w:t>
      </w:r>
      <w:r w:rsidRPr="001E2737">
        <w:rPr>
          <w:rFonts w:cs="Arial"/>
          <w:b/>
          <w:szCs w:val="20"/>
        </w:rPr>
        <w:t xml:space="preserve">verejný </w:t>
      </w:r>
      <w:r w:rsidRPr="001E2737">
        <w:rPr>
          <w:rFonts w:cs="Arial"/>
          <w:b/>
          <w:bCs/>
          <w:szCs w:val="20"/>
        </w:rPr>
        <w:t>obstarávateľ</w:t>
      </w:r>
      <w:r w:rsidRPr="001E2737">
        <w:rPr>
          <w:rFonts w:cs="Arial"/>
          <w:szCs w:val="20"/>
        </w:rPr>
        <w:t>“)</w:t>
      </w:r>
    </w:p>
    <w:p w:rsidR="005969C2" w:rsidRPr="001E2737" w:rsidRDefault="005969C2" w:rsidP="00F038EE">
      <w:pPr>
        <w:ind w:left="720" w:hanging="720"/>
        <w:jc w:val="both"/>
        <w:rPr>
          <w:rFonts w:cs="Arial"/>
          <w:szCs w:val="20"/>
        </w:rPr>
      </w:pPr>
    </w:p>
    <w:p w:rsidR="005969C2" w:rsidRDefault="005969C2" w:rsidP="00F038EE">
      <w:pPr>
        <w:jc w:val="both"/>
        <w:rPr>
          <w:rFonts w:cs="Arial"/>
          <w:b/>
          <w:bCs/>
          <w:smallCaps/>
          <w:sz w:val="22"/>
          <w:szCs w:val="22"/>
        </w:rPr>
      </w:pPr>
      <w:r w:rsidRPr="001E2737">
        <w:rPr>
          <w:rFonts w:cs="Arial"/>
          <w:b/>
          <w:bCs/>
          <w:smallCaps/>
          <w:sz w:val="22"/>
          <w:szCs w:val="22"/>
        </w:rPr>
        <w:t>ďalšie informácie o podmienkach súťaže môžete získať u:</w:t>
      </w:r>
    </w:p>
    <w:p w:rsidR="005969C2" w:rsidRPr="0012281E" w:rsidRDefault="005969C2" w:rsidP="00F038EE">
      <w:pPr>
        <w:jc w:val="both"/>
        <w:rPr>
          <w:b/>
          <w:smallCaps/>
          <w:sz w:val="22"/>
          <w:highlight w:val="lightGray"/>
        </w:rPr>
      </w:pPr>
    </w:p>
    <w:p w:rsidR="005969C2" w:rsidRPr="001E2737" w:rsidRDefault="005969C2" w:rsidP="00F038EE">
      <w:pPr>
        <w:tabs>
          <w:tab w:val="left" w:pos="3402"/>
        </w:tabs>
        <w:ind w:left="4320" w:hanging="4320"/>
        <w:jc w:val="both"/>
        <w:rPr>
          <w:rFonts w:cs="Arial"/>
          <w:szCs w:val="20"/>
        </w:rPr>
      </w:pPr>
      <w:r w:rsidRPr="001E2737">
        <w:rPr>
          <w:rFonts w:cs="Arial"/>
          <w:szCs w:val="20"/>
        </w:rPr>
        <w:t xml:space="preserve">Obchodné meno: </w:t>
      </w:r>
      <w:r w:rsidRPr="001E2737">
        <w:rPr>
          <w:rFonts w:cs="Arial"/>
          <w:szCs w:val="20"/>
        </w:rPr>
        <w:tab/>
      </w:r>
      <w:r w:rsidRPr="001E2737">
        <w:rPr>
          <w:rFonts w:cs="Arial"/>
          <w:szCs w:val="20"/>
        </w:rPr>
        <w:tab/>
        <w:t>Tatra Tender s.r.o.</w:t>
      </w:r>
    </w:p>
    <w:p w:rsidR="005969C2" w:rsidRPr="001E2737" w:rsidRDefault="005969C2" w:rsidP="00F038EE">
      <w:pPr>
        <w:ind w:left="4320" w:hanging="4320"/>
        <w:jc w:val="both"/>
        <w:rPr>
          <w:rFonts w:cs="Arial"/>
          <w:szCs w:val="20"/>
        </w:rPr>
      </w:pPr>
      <w:r w:rsidRPr="001E2737">
        <w:rPr>
          <w:rFonts w:cs="Arial"/>
          <w:szCs w:val="20"/>
        </w:rPr>
        <w:t>Sídlo:</w:t>
      </w:r>
      <w:r w:rsidRPr="001E2737">
        <w:rPr>
          <w:rFonts w:cs="Arial"/>
          <w:szCs w:val="20"/>
        </w:rPr>
        <w:tab/>
        <w:t>Krčméryho 16, 811 04 Bratislava, Slovenská republika</w:t>
      </w:r>
    </w:p>
    <w:p w:rsidR="005969C2" w:rsidRPr="001E2737" w:rsidRDefault="005969C2" w:rsidP="00F038EE">
      <w:pPr>
        <w:ind w:left="4320" w:hanging="4320"/>
        <w:jc w:val="both"/>
        <w:rPr>
          <w:rFonts w:cs="Arial"/>
          <w:szCs w:val="20"/>
        </w:rPr>
      </w:pPr>
      <w:r w:rsidRPr="001E2737">
        <w:rPr>
          <w:rFonts w:cs="Arial"/>
          <w:szCs w:val="20"/>
        </w:rPr>
        <w:t>Štatutárny zástupca:</w:t>
      </w:r>
      <w:r w:rsidRPr="001E2737">
        <w:rPr>
          <w:rFonts w:cs="Arial"/>
          <w:szCs w:val="20"/>
        </w:rPr>
        <w:tab/>
        <w:t xml:space="preserve">Mgr. Vladimír Oros, konateľ </w:t>
      </w:r>
    </w:p>
    <w:p w:rsidR="005969C2" w:rsidRPr="001E2737" w:rsidRDefault="005969C2" w:rsidP="00F038EE">
      <w:pPr>
        <w:ind w:left="4320" w:hanging="4320"/>
        <w:jc w:val="both"/>
        <w:rPr>
          <w:rFonts w:cs="Arial"/>
          <w:szCs w:val="20"/>
        </w:rPr>
      </w:pPr>
      <w:r w:rsidRPr="001E2737">
        <w:rPr>
          <w:rFonts w:cs="Arial"/>
          <w:szCs w:val="20"/>
        </w:rPr>
        <w:t>IČO:</w:t>
      </w:r>
      <w:r w:rsidRPr="001E2737">
        <w:rPr>
          <w:rFonts w:cs="Arial"/>
          <w:szCs w:val="20"/>
        </w:rPr>
        <w:tab/>
        <w:t>44 119 313</w:t>
      </w:r>
    </w:p>
    <w:p w:rsidR="005969C2" w:rsidRPr="001E2737" w:rsidRDefault="005969C2" w:rsidP="00F038EE">
      <w:pPr>
        <w:ind w:left="4320" w:hanging="4320"/>
        <w:jc w:val="both"/>
        <w:rPr>
          <w:rFonts w:cs="Arial"/>
          <w:szCs w:val="20"/>
        </w:rPr>
      </w:pPr>
      <w:r w:rsidRPr="001E2737">
        <w:rPr>
          <w:rFonts w:cs="Arial"/>
          <w:szCs w:val="20"/>
        </w:rPr>
        <w:t>zapísaný:</w:t>
      </w:r>
      <w:r w:rsidRPr="001E2737">
        <w:rPr>
          <w:rFonts w:cs="Arial"/>
          <w:szCs w:val="20"/>
        </w:rPr>
        <w:tab/>
        <w:t>v Obchodnom registri Okresného súdu Bratislava I,</w:t>
      </w:r>
    </w:p>
    <w:p w:rsidR="005969C2" w:rsidRPr="001E2737" w:rsidRDefault="005969C2" w:rsidP="00F038EE">
      <w:pPr>
        <w:ind w:left="4320" w:hanging="3888"/>
        <w:jc w:val="both"/>
        <w:rPr>
          <w:rFonts w:cs="Arial"/>
          <w:szCs w:val="20"/>
        </w:rPr>
      </w:pPr>
      <w:r w:rsidRPr="001E2737">
        <w:rPr>
          <w:rFonts w:cs="Arial"/>
          <w:szCs w:val="20"/>
        </w:rPr>
        <w:tab/>
        <w:t>oddiel: Sro, vložka číslo 51980/B</w:t>
      </w:r>
    </w:p>
    <w:p w:rsidR="005969C2" w:rsidRPr="001E2737" w:rsidRDefault="005969C2" w:rsidP="00082F6C">
      <w:pPr>
        <w:ind w:left="4320" w:hanging="4320"/>
        <w:jc w:val="both"/>
        <w:rPr>
          <w:rFonts w:cs="Arial"/>
          <w:szCs w:val="20"/>
        </w:rPr>
      </w:pPr>
      <w:r w:rsidRPr="001E2737">
        <w:rPr>
          <w:rFonts w:cs="Arial"/>
          <w:szCs w:val="20"/>
        </w:rPr>
        <w:t xml:space="preserve">Osoba zodpovedná </w:t>
      </w:r>
    </w:p>
    <w:p w:rsidR="005969C2" w:rsidRPr="001E2737" w:rsidRDefault="005969C2" w:rsidP="00082F6C">
      <w:pPr>
        <w:ind w:left="4320" w:hanging="4320"/>
        <w:jc w:val="both"/>
        <w:rPr>
          <w:rFonts w:cs="Arial"/>
          <w:szCs w:val="20"/>
        </w:rPr>
      </w:pPr>
      <w:r w:rsidRPr="001E2737">
        <w:rPr>
          <w:rFonts w:cs="Arial"/>
          <w:szCs w:val="20"/>
        </w:rPr>
        <w:t xml:space="preserve">za vypracovanie súťažných podkladov:            </w:t>
      </w:r>
      <w:r w:rsidRPr="001E2737">
        <w:rPr>
          <w:rFonts w:cs="Arial"/>
          <w:szCs w:val="20"/>
        </w:rPr>
        <w:tab/>
      </w:r>
      <w:r w:rsidRPr="00736CCD">
        <w:rPr>
          <w:rFonts w:cs="Arial"/>
          <w:szCs w:val="20"/>
        </w:rPr>
        <w:t>Mgr. Eva</w:t>
      </w:r>
      <w:r>
        <w:rPr>
          <w:rFonts w:cs="Arial"/>
          <w:szCs w:val="20"/>
        </w:rPr>
        <w:t xml:space="preserve"> Jurišová</w:t>
      </w:r>
    </w:p>
    <w:p w:rsidR="005969C2" w:rsidRPr="001E2737" w:rsidRDefault="005969C2" w:rsidP="00F038EE">
      <w:pPr>
        <w:ind w:left="720" w:hanging="720"/>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 xml:space="preserve">Predmet zákazky </w:t>
      </w:r>
    </w:p>
    <w:p w:rsidR="005969C2" w:rsidRPr="001E2737" w:rsidRDefault="005969C2" w:rsidP="00F038EE">
      <w:pPr>
        <w:pStyle w:val="BodyTextIndent2"/>
        <w:ind w:left="0"/>
        <w:rPr>
          <w:rFonts w:cs="Arial"/>
          <w:szCs w:val="20"/>
        </w:rPr>
      </w:pPr>
    </w:p>
    <w:p w:rsidR="005969C2" w:rsidRPr="001E2737" w:rsidRDefault="005969C2" w:rsidP="00AF55B6">
      <w:pPr>
        <w:pStyle w:val="BodyTextIndent2"/>
        <w:numPr>
          <w:ilvl w:val="1"/>
          <w:numId w:val="2"/>
        </w:numPr>
        <w:rPr>
          <w:rFonts w:cs="Arial"/>
          <w:szCs w:val="20"/>
        </w:rPr>
      </w:pPr>
      <w:r w:rsidRPr="001E2737">
        <w:rPr>
          <w:rFonts w:cs="Arial"/>
          <w:szCs w:val="20"/>
        </w:rPr>
        <w:t xml:space="preserve">Predmetom zákazky </w:t>
      </w:r>
      <w:bookmarkStart w:id="2" w:name="nazov1"/>
      <w:r w:rsidRPr="001E2737">
        <w:rPr>
          <w:rFonts w:cs="Arial"/>
          <w:szCs w:val="20"/>
        </w:rPr>
        <w:t xml:space="preserve">je </w:t>
      </w:r>
      <w:bookmarkEnd w:id="2"/>
      <w:r>
        <w:rPr>
          <w:rFonts w:cs="Arial"/>
        </w:rPr>
        <w:t>d</w:t>
      </w:r>
      <w:r w:rsidRPr="00AF55B6">
        <w:rPr>
          <w:rFonts w:cs="Arial"/>
        </w:rPr>
        <w:t>odávka a inštalácia inovatívnej pekárenskej výrobnej technológie</w:t>
      </w:r>
      <w:r w:rsidRPr="001E2737">
        <w:rPr>
          <w:rFonts w:cs="Arial"/>
          <w:szCs w:val="20"/>
        </w:rPr>
        <w:t xml:space="preserve"> (ďalej tiež len „</w:t>
      </w:r>
      <w:r w:rsidRPr="001E2737">
        <w:rPr>
          <w:rFonts w:cs="Arial"/>
          <w:b/>
          <w:szCs w:val="20"/>
        </w:rPr>
        <w:t>predmet zákazky</w:t>
      </w:r>
      <w:r w:rsidRPr="001E2737">
        <w:rPr>
          <w:rFonts w:cs="Arial"/>
          <w:szCs w:val="20"/>
        </w:rPr>
        <w:t>“).</w:t>
      </w:r>
    </w:p>
    <w:p w:rsidR="005969C2" w:rsidRPr="001E2737" w:rsidRDefault="005969C2" w:rsidP="00F038EE">
      <w:pPr>
        <w:pStyle w:val="BodyTextIndent2"/>
        <w:ind w:left="0"/>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Predmet zákazky </w:t>
      </w:r>
      <w:r w:rsidRPr="00736CCD">
        <w:rPr>
          <w:rFonts w:cs="Arial"/>
          <w:szCs w:val="20"/>
        </w:rPr>
        <w:t>pozostáva z nasledovných položiek</w:t>
      </w:r>
      <w:r w:rsidRPr="001E2737">
        <w:rPr>
          <w:rFonts w:cs="Arial"/>
          <w:szCs w:val="20"/>
        </w:rPr>
        <w:t>:</w:t>
      </w:r>
    </w:p>
    <w:p w:rsidR="005969C2" w:rsidRPr="001E2737" w:rsidRDefault="005969C2" w:rsidP="00F038EE">
      <w:pPr>
        <w:pStyle w:val="BodyTextIndent2"/>
        <w:ind w:left="0"/>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
        <w:gridCol w:w="5080"/>
        <w:gridCol w:w="1798"/>
        <w:gridCol w:w="2394"/>
      </w:tblGrid>
      <w:tr w:rsidR="005969C2" w:rsidRPr="001E2737" w:rsidTr="007124BB">
        <w:tc>
          <w:tcPr>
            <w:tcW w:w="477" w:type="pct"/>
          </w:tcPr>
          <w:p w:rsidR="005969C2" w:rsidRPr="001E2737" w:rsidRDefault="005969C2" w:rsidP="00BC18CA">
            <w:pPr>
              <w:pStyle w:val="BodyTextIndent2"/>
              <w:ind w:left="0"/>
              <w:jc w:val="left"/>
              <w:rPr>
                <w:rFonts w:cs="Arial"/>
                <w:b/>
              </w:rPr>
            </w:pPr>
            <w:r w:rsidRPr="001E2737">
              <w:rPr>
                <w:rFonts w:cs="Arial"/>
                <w:b/>
              </w:rPr>
              <w:t>Č.p.</w:t>
            </w:r>
          </w:p>
        </w:tc>
        <w:tc>
          <w:tcPr>
            <w:tcW w:w="2478" w:type="pct"/>
          </w:tcPr>
          <w:p w:rsidR="005969C2" w:rsidRPr="001E2737" w:rsidRDefault="005969C2" w:rsidP="00BC18CA">
            <w:pPr>
              <w:pStyle w:val="BodyTextIndent2"/>
              <w:ind w:left="0"/>
              <w:jc w:val="left"/>
              <w:rPr>
                <w:rFonts w:cs="Arial"/>
                <w:b/>
              </w:rPr>
            </w:pPr>
            <w:r w:rsidRPr="001E2737">
              <w:rPr>
                <w:rFonts w:cs="Arial"/>
                <w:b/>
              </w:rPr>
              <w:t>Názov</w:t>
            </w:r>
          </w:p>
        </w:tc>
        <w:tc>
          <w:tcPr>
            <w:tcW w:w="877" w:type="pct"/>
          </w:tcPr>
          <w:p w:rsidR="005969C2" w:rsidRPr="001E2737" w:rsidRDefault="005969C2" w:rsidP="00BC18CA">
            <w:pPr>
              <w:pStyle w:val="BodyTextIndent2"/>
              <w:ind w:left="0"/>
              <w:jc w:val="left"/>
              <w:rPr>
                <w:rFonts w:cs="Arial"/>
                <w:b/>
              </w:rPr>
            </w:pPr>
            <w:r w:rsidRPr="001E2737">
              <w:rPr>
                <w:rFonts w:cs="Arial"/>
                <w:b/>
              </w:rPr>
              <w:t>Množstvo</w:t>
            </w:r>
          </w:p>
        </w:tc>
        <w:tc>
          <w:tcPr>
            <w:tcW w:w="1168" w:type="pct"/>
          </w:tcPr>
          <w:p w:rsidR="005969C2" w:rsidRPr="001E2737" w:rsidRDefault="005969C2" w:rsidP="00BC18CA">
            <w:pPr>
              <w:pStyle w:val="BodyTextIndent2"/>
              <w:ind w:left="0"/>
              <w:rPr>
                <w:rFonts w:cs="Arial"/>
                <w:b/>
              </w:rPr>
            </w:pPr>
            <w:r w:rsidRPr="001E2737">
              <w:rPr>
                <w:rFonts w:cs="Arial"/>
                <w:b/>
              </w:rPr>
              <w:t>CPV</w:t>
            </w:r>
          </w:p>
        </w:tc>
      </w:tr>
      <w:tr w:rsidR="005969C2" w:rsidRPr="001E2737" w:rsidTr="007124BB">
        <w:tc>
          <w:tcPr>
            <w:tcW w:w="477" w:type="pct"/>
          </w:tcPr>
          <w:p w:rsidR="005969C2" w:rsidRPr="001E2737" w:rsidRDefault="005969C2" w:rsidP="00BC18CA">
            <w:pPr>
              <w:pStyle w:val="BodyTextIndent2"/>
              <w:ind w:left="0"/>
              <w:rPr>
                <w:rFonts w:cs="Arial"/>
                <w:szCs w:val="20"/>
              </w:rPr>
            </w:pPr>
            <w:r w:rsidRPr="001E2737">
              <w:rPr>
                <w:rFonts w:cs="Arial"/>
                <w:szCs w:val="20"/>
              </w:rPr>
              <w:t>1</w:t>
            </w:r>
          </w:p>
        </w:tc>
        <w:tc>
          <w:tcPr>
            <w:tcW w:w="2478" w:type="pct"/>
          </w:tcPr>
          <w:p w:rsidR="005969C2" w:rsidRPr="001E2737" w:rsidRDefault="005969C2" w:rsidP="00BC18CA">
            <w:pPr>
              <w:pStyle w:val="BodyTextIndent2"/>
              <w:ind w:left="0"/>
              <w:rPr>
                <w:rFonts w:cs="Arial"/>
                <w:szCs w:val="20"/>
              </w:rPr>
            </w:pPr>
            <w:r w:rsidRPr="00B1287E">
              <w:rPr>
                <w:rFonts w:cs="Arial"/>
                <w:szCs w:val="20"/>
              </w:rPr>
              <w:t>Zariadenie na kontrolované chladené kysnutie</w:t>
            </w:r>
          </w:p>
        </w:tc>
        <w:tc>
          <w:tcPr>
            <w:tcW w:w="877" w:type="pct"/>
          </w:tcPr>
          <w:p w:rsidR="005969C2" w:rsidRPr="001E2737" w:rsidRDefault="005969C2" w:rsidP="00B1287E">
            <w:pPr>
              <w:pStyle w:val="BodyTextIndent2"/>
              <w:rPr>
                <w:rFonts w:cs="Arial"/>
              </w:rPr>
            </w:pPr>
            <w:r>
              <w:rPr>
                <w:rFonts w:cs="Arial"/>
              </w:rPr>
              <w:t>2 ks</w:t>
            </w:r>
          </w:p>
        </w:tc>
        <w:tc>
          <w:tcPr>
            <w:tcW w:w="1168" w:type="pct"/>
          </w:tcPr>
          <w:p w:rsidR="005969C2" w:rsidRPr="008F1FF8" w:rsidRDefault="005969C2" w:rsidP="00BC18CA">
            <w:pPr>
              <w:pStyle w:val="BodyTextIndent2"/>
              <w:ind w:left="0"/>
              <w:rPr>
                <w:rFonts w:cs="Arial"/>
              </w:rPr>
            </w:pPr>
            <w:r w:rsidRPr="008F1FF8">
              <w:rPr>
                <w:rFonts w:cs="Arial"/>
              </w:rPr>
              <w:t xml:space="preserve"> 42215000-6 Zariadenia na priemyselnú prípravu alebo výrobu potravín alebo nápojov</w:t>
            </w:r>
          </w:p>
        </w:tc>
      </w:tr>
      <w:tr w:rsidR="005969C2" w:rsidRPr="001E2737" w:rsidTr="007124BB">
        <w:tc>
          <w:tcPr>
            <w:tcW w:w="477" w:type="pct"/>
          </w:tcPr>
          <w:p w:rsidR="005969C2" w:rsidRPr="001E2737" w:rsidRDefault="005969C2" w:rsidP="00BC18CA">
            <w:pPr>
              <w:pStyle w:val="BodyTextIndent2"/>
              <w:ind w:left="0"/>
              <w:rPr>
                <w:rFonts w:cs="Arial"/>
                <w:szCs w:val="20"/>
              </w:rPr>
            </w:pPr>
            <w:r w:rsidRPr="001E2737">
              <w:rPr>
                <w:rFonts w:cs="Arial"/>
                <w:szCs w:val="20"/>
              </w:rPr>
              <w:t>2</w:t>
            </w:r>
          </w:p>
        </w:tc>
        <w:tc>
          <w:tcPr>
            <w:tcW w:w="2478" w:type="pct"/>
          </w:tcPr>
          <w:p w:rsidR="005969C2" w:rsidRPr="001E2737" w:rsidRDefault="005969C2" w:rsidP="00BC18CA">
            <w:pPr>
              <w:pStyle w:val="BodyTextIndent2"/>
              <w:ind w:left="0"/>
              <w:rPr>
                <w:rFonts w:cs="Arial"/>
                <w:szCs w:val="20"/>
              </w:rPr>
            </w:pPr>
            <w:r w:rsidRPr="00B1287E">
              <w:rPr>
                <w:rFonts w:cs="Arial"/>
                <w:szCs w:val="20"/>
              </w:rPr>
              <w:t>Linka na výrobu jemného pečiva s príslušenstvom</w:t>
            </w:r>
          </w:p>
        </w:tc>
        <w:tc>
          <w:tcPr>
            <w:tcW w:w="877" w:type="pct"/>
          </w:tcPr>
          <w:p w:rsidR="005969C2" w:rsidRPr="001E2737" w:rsidRDefault="005969C2" w:rsidP="00B1287E">
            <w:pPr>
              <w:pStyle w:val="BodyTextIndent2"/>
              <w:rPr>
                <w:rFonts w:cs="Arial"/>
              </w:rPr>
            </w:pPr>
            <w:r>
              <w:rPr>
                <w:rFonts w:cs="Arial"/>
              </w:rPr>
              <w:t>1 ks</w:t>
            </w:r>
          </w:p>
        </w:tc>
        <w:tc>
          <w:tcPr>
            <w:tcW w:w="1168" w:type="pct"/>
          </w:tcPr>
          <w:p w:rsidR="005969C2" w:rsidRPr="008F1FF8" w:rsidRDefault="005969C2" w:rsidP="00BC18CA">
            <w:pPr>
              <w:pStyle w:val="BodyTextIndent2"/>
              <w:ind w:left="0"/>
              <w:jc w:val="left"/>
              <w:rPr>
                <w:rFonts w:cs="Arial"/>
              </w:rPr>
            </w:pPr>
            <w:r w:rsidRPr="008F1FF8">
              <w:rPr>
                <w:rFonts w:cs="Arial"/>
              </w:rPr>
              <w:t xml:space="preserve"> 42215000-6 Zariadenia na priemyselnú prípravu alebo výrobu potravín alebo nápojov</w:t>
            </w:r>
          </w:p>
        </w:tc>
      </w:tr>
    </w:tbl>
    <w:p w:rsidR="005969C2" w:rsidRPr="00392E95" w:rsidRDefault="005969C2" w:rsidP="00392E95">
      <w:pPr>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Podrobné vymedzenie predmetu zákazky tvorí časť </w:t>
      </w:r>
      <w:r w:rsidRPr="001E2737">
        <w:rPr>
          <w:rFonts w:cs="Arial"/>
          <w:smallCaps/>
          <w:szCs w:val="20"/>
        </w:rPr>
        <w:t>B. Opis predmetu zákazky.</w:t>
      </w: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Komplexnosť dodávky</w:t>
      </w:r>
    </w:p>
    <w:p w:rsidR="005969C2" w:rsidRPr="001E2737" w:rsidRDefault="005969C2" w:rsidP="00F038EE">
      <w:pPr>
        <w:pStyle w:val="BodyTextIndent2"/>
        <w:ind w:left="0"/>
        <w:rPr>
          <w:rFonts w:cs="Arial"/>
          <w:szCs w:val="20"/>
        </w:rPr>
      </w:pPr>
    </w:p>
    <w:p w:rsidR="005969C2" w:rsidRPr="002D3041" w:rsidRDefault="005969C2" w:rsidP="00F038EE">
      <w:pPr>
        <w:pStyle w:val="BodyTextIndent2"/>
        <w:numPr>
          <w:ilvl w:val="1"/>
          <w:numId w:val="2"/>
        </w:numPr>
        <w:rPr>
          <w:rFonts w:cs="Arial"/>
          <w:szCs w:val="20"/>
        </w:rPr>
      </w:pPr>
      <w:r w:rsidRPr="002D3041">
        <w:rPr>
          <w:rFonts w:cs="Arial"/>
          <w:szCs w:val="20"/>
        </w:rPr>
        <w:t>Uchádzač predloží ponuku na celý predmet zákazky</w:t>
      </w:r>
      <w:bookmarkStart w:id="3" w:name="urcite_vsetko"/>
      <w:bookmarkEnd w:id="3"/>
      <w:r w:rsidRPr="002D3041">
        <w:rPr>
          <w:rFonts w:cs="Arial"/>
          <w:szCs w:val="20"/>
        </w:rPr>
        <w:t>.</w:t>
      </w: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Zdroj finančných prostriedkov</w:t>
      </w:r>
    </w:p>
    <w:p w:rsidR="005969C2" w:rsidRPr="001E2737" w:rsidRDefault="005969C2" w:rsidP="00F038EE">
      <w:pPr>
        <w:pStyle w:val="BodyTextIndent2"/>
        <w:ind w:left="0"/>
        <w:rPr>
          <w:rFonts w:cs="Arial"/>
          <w:szCs w:val="20"/>
          <w:highlight w:val="yellow"/>
        </w:rPr>
      </w:pPr>
    </w:p>
    <w:p w:rsidR="005969C2" w:rsidRPr="001E2737" w:rsidRDefault="005969C2" w:rsidP="00F038EE">
      <w:pPr>
        <w:pStyle w:val="BodyTextIndent2"/>
        <w:ind w:left="0"/>
        <w:rPr>
          <w:rFonts w:cs="Arial"/>
          <w:szCs w:val="20"/>
        </w:rPr>
      </w:pPr>
      <w:r w:rsidRPr="002D3041">
        <w:rPr>
          <w:rFonts w:cs="Arial"/>
          <w:szCs w:val="20"/>
        </w:rPr>
        <w:t xml:space="preserve">Predmet zákazky bude v prípade podpisu Zmluvy o poskytnutí nenávratného finančného príspevku z väčšej časti (69,2 %) financovaný </w:t>
      </w:r>
      <w:r w:rsidRPr="002D3041">
        <w:rPr>
          <w:rFonts w:cs="Arial"/>
        </w:rPr>
        <w:t xml:space="preserve">z nenávratného finančného príspevku poskytnutého verejnému obstarávateľovi Ministerstvom hospodárstvaSlovenskej republiky zastúpeným </w:t>
      </w:r>
      <w:r w:rsidRPr="002D3041">
        <w:rPr>
          <w:rStyle w:val="Strong"/>
          <w:rFonts w:cs="Arial"/>
          <w:b w:val="0"/>
          <w:bCs/>
          <w:szCs w:val="20"/>
        </w:rPr>
        <w:t>Slovenskou inovačnou a energetickou agentúrou</w:t>
      </w:r>
      <w:r w:rsidRPr="002D3041">
        <w:rPr>
          <w:rFonts w:cs="Arial"/>
        </w:rPr>
        <w:t xml:space="preserve"> (ďalej „</w:t>
      </w:r>
      <w:r w:rsidRPr="002D3041">
        <w:rPr>
          <w:rFonts w:cs="Arial"/>
          <w:b/>
        </w:rPr>
        <w:t>Poskytovateľ NFP</w:t>
      </w:r>
      <w:r w:rsidRPr="002D3041">
        <w:rPr>
          <w:rFonts w:cs="Arial"/>
        </w:rPr>
        <w:t>“) (ďalej len „</w:t>
      </w:r>
      <w:r w:rsidRPr="002D3041">
        <w:rPr>
          <w:rFonts w:cs="Arial"/>
          <w:b/>
        </w:rPr>
        <w:t>Zmluva o NFP“</w:t>
      </w:r>
      <w:r w:rsidRPr="002D3041">
        <w:rPr>
          <w:rFonts w:cs="Arial"/>
        </w:rPr>
        <w:t xml:space="preserve">) </w:t>
      </w:r>
      <w:r w:rsidRPr="002D3041">
        <w:rPr>
          <w:rFonts w:cs="Arial"/>
          <w:szCs w:val="20"/>
        </w:rPr>
        <w:t>pre projekt Inovácia pekárenských výrobných technológií (ďalej tiež len „</w:t>
      </w:r>
      <w:r w:rsidRPr="002D3041">
        <w:rPr>
          <w:rFonts w:cs="Arial"/>
          <w:b/>
          <w:szCs w:val="20"/>
        </w:rPr>
        <w:t>Projekt</w:t>
      </w:r>
      <w:r w:rsidRPr="002D3041">
        <w:rPr>
          <w:rFonts w:cs="Arial"/>
          <w:szCs w:val="20"/>
        </w:rPr>
        <w:t>“) a tiež z vlastných prostriedkov verejného obstarávateľa.</w:t>
      </w:r>
    </w:p>
    <w:p w:rsidR="005969C2" w:rsidRPr="001E2737" w:rsidRDefault="005969C2" w:rsidP="00F038EE">
      <w:pPr>
        <w:pStyle w:val="BodyTextIndent2"/>
        <w:ind w:left="0"/>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Zmluva</w:t>
      </w:r>
    </w:p>
    <w:p w:rsidR="005969C2" w:rsidRPr="001E2737" w:rsidRDefault="005969C2" w:rsidP="00F038EE">
      <w:pPr>
        <w:pStyle w:val="BodyTextIndent2"/>
        <w:ind w:left="0"/>
        <w:rPr>
          <w:rFonts w:cs="Arial"/>
          <w:szCs w:val="20"/>
        </w:rPr>
      </w:pPr>
    </w:p>
    <w:p w:rsidR="005969C2" w:rsidRPr="00685B6E" w:rsidRDefault="005969C2" w:rsidP="00F038EE">
      <w:pPr>
        <w:pStyle w:val="BodyTextIndent2"/>
        <w:numPr>
          <w:ilvl w:val="1"/>
          <w:numId w:val="2"/>
        </w:numPr>
        <w:rPr>
          <w:rFonts w:cs="Arial"/>
          <w:szCs w:val="20"/>
        </w:rPr>
      </w:pPr>
      <w:r w:rsidRPr="00685B6E">
        <w:rPr>
          <w:rFonts w:cs="Arial"/>
          <w:szCs w:val="20"/>
        </w:rPr>
        <w:lastRenderedPageBreak/>
        <w:t>Výsledkom verejnej súťaže bude kúpna zmluva uzavretá podľa § 409 a nasl. Zákona č. 513/1991 Zb., Obchodný zákonník v platnom znení, uzavretá medzi úspešným uchádzačom (predávajúcim) a verejným obstarávateľom (kupujúcim).</w:t>
      </w:r>
    </w:p>
    <w:p w:rsidR="005969C2" w:rsidRPr="001E2737" w:rsidRDefault="005969C2" w:rsidP="00F038EE">
      <w:pPr>
        <w:ind w:left="1" w:firstLine="708"/>
        <w:jc w:val="both"/>
        <w:rPr>
          <w:rFonts w:cs="Arial"/>
          <w:szCs w:val="20"/>
        </w:rPr>
      </w:pPr>
    </w:p>
    <w:p w:rsidR="005969C2" w:rsidRPr="001E2737" w:rsidRDefault="005969C2" w:rsidP="00F038EE">
      <w:pPr>
        <w:pStyle w:val="BodyTextIndent2"/>
        <w:numPr>
          <w:ilvl w:val="1"/>
          <w:numId w:val="2"/>
        </w:numPr>
        <w:rPr>
          <w:rFonts w:cs="Arial"/>
        </w:rPr>
      </w:pPr>
      <w:r w:rsidRPr="001E2737">
        <w:rPr>
          <w:rFonts w:cs="Arial"/>
          <w:szCs w:val="20"/>
        </w:rPr>
        <w:t>Obsah zmluvy bude s úspešným uchádzačom dohodnutý tak, aby bol dodržaný obsah ponuky a najmä tieto časti súťažných podkladov:</w:t>
      </w:r>
    </w:p>
    <w:p w:rsidR="005969C2" w:rsidRPr="001E2737" w:rsidRDefault="005969C2" w:rsidP="00F038EE">
      <w:pPr>
        <w:pStyle w:val="BodyTextIndent2"/>
        <w:ind w:left="0"/>
        <w:rPr>
          <w:rFonts w:cs="Arial"/>
        </w:rPr>
      </w:pP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 xml:space="preserve">B.  Opis predmetu zákazky </w:t>
      </w: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C.  Spôsob určenia ceny</w:t>
      </w: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D.  Podmienky účasti uchádzačov</w:t>
      </w: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E.  Obchodné podmienky</w:t>
      </w: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F.  Kritéria hodnotenia ponúk</w:t>
      </w:r>
    </w:p>
    <w:p w:rsidR="005969C2" w:rsidRPr="001E2737" w:rsidRDefault="005969C2" w:rsidP="00F038EE">
      <w:pPr>
        <w:numPr>
          <w:ilvl w:val="0"/>
          <w:numId w:val="4"/>
        </w:numPr>
        <w:tabs>
          <w:tab w:val="clear" w:pos="1069"/>
        </w:tabs>
        <w:jc w:val="both"/>
        <w:rPr>
          <w:rFonts w:cs="Arial"/>
          <w:smallCaps/>
          <w:szCs w:val="20"/>
        </w:rPr>
      </w:pPr>
      <w:r w:rsidRPr="001E2737">
        <w:rPr>
          <w:rFonts w:cs="Arial"/>
          <w:smallCaps/>
          <w:szCs w:val="20"/>
        </w:rPr>
        <w:t xml:space="preserve">G. </w:t>
      </w:r>
      <w:r w:rsidRPr="001E2737">
        <w:rPr>
          <w:rFonts w:cs="Arial"/>
          <w:bCs/>
          <w:smallCaps/>
          <w:szCs w:val="20"/>
        </w:rPr>
        <w:t>Cenová tabuľka – položkový rozpočet (vzor)</w:t>
      </w:r>
    </w:p>
    <w:p w:rsidR="005969C2" w:rsidRPr="0012281E" w:rsidRDefault="005969C2" w:rsidP="00F038EE">
      <w:pPr>
        <w:ind w:left="708"/>
        <w:jc w:val="both"/>
        <w:rPr>
          <w:smallCaps/>
          <w:highlight w:val="lightGray"/>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 xml:space="preserve">Miesto a termín dodania predmetu zákazky </w:t>
      </w:r>
    </w:p>
    <w:p w:rsidR="005969C2" w:rsidRPr="001E2737" w:rsidRDefault="005969C2" w:rsidP="00F038EE">
      <w:pPr>
        <w:pStyle w:val="BodyTextIndent2"/>
        <w:ind w:left="0"/>
        <w:rPr>
          <w:rFonts w:cs="Arial"/>
          <w:szCs w:val="20"/>
        </w:rPr>
      </w:pPr>
    </w:p>
    <w:p w:rsidR="005969C2" w:rsidRPr="001E2737" w:rsidRDefault="005969C2" w:rsidP="00685B6E">
      <w:pPr>
        <w:pStyle w:val="BodyTextIndent2"/>
        <w:numPr>
          <w:ilvl w:val="1"/>
          <w:numId w:val="2"/>
        </w:numPr>
        <w:rPr>
          <w:rFonts w:cs="Arial"/>
          <w:szCs w:val="20"/>
        </w:rPr>
      </w:pPr>
      <w:r w:rsidRPr="001E2737">
        <w:rPr>
          <w:rFonts w:cs="Arial"/>
          <w:szCs w:val="20"/>
        </w:rPr>
        <w:t xml:space="preserve">Miesto alebo miesta </w:t>
      </w:r>
      <w:r>
        <w:rPr>
          <w:rFonts w:cs="Arial"/>
          <w:szCs w:val="20"/>
        </w:rPr>
        <w:t>realizácie</w:t>
      </w:r>
      <w:r w:rsidRPr="001E2737">
        <w:rPr>
          <w:rFonts w:cs="Arial"/>
          <w:szCs w:val="20"/>
        </w:rPr>
        <w:t xml:space="preserve"> predmetu zákazky: </w:t>
      </w:r>
      <w:r>
        <w:rPr>
          <w:rFonts w:cs="Arial"/>
          <w:szCs w:val="20"/>
        </w:rPr>
        <w:t>Pekáreň Šandal, Šandal 5</w:t>
      </w:r>
      <w:r w:rsidRPr="00685B6E">
        <w:rPr>
          <w:rFonts w:cs="Arial"/>
          <w:szCs w:val="20"/>
        </w:rPr>
        <w:t>, 091 01 Šandal</w:t>
      </w:r>
      <w:r w:rsidRPr="001E2737">
        <w:rPr>
          <w:rFonts w:cs="Arial"/>
          <w:szCs w:val="20"/>
        </w:rPr>
        <w:t>.</w:t>
      </w:r>
    </w:p>
    <w:p w:rsidR="005969C2" w:rsidRPr="001E2737" w:rsidRDefault="005969C2" w:rsidP="00F038EE">
      <w:pPr>
        <w:ind w:left="540" w:firstLine="168"/>
        <w:jc w:val="both"/>
        <w:rPr>
          <w:rFonts w:cs="Arial"/>
          <w:szCs w:val="20"/>
        </w:rPr>
      </w:pPr>
    </w:p>
    <w:p w:rsidR="005969C2" w:rsidRPr="001E2737" w:rsidRDefault="005969C2" w:rsidP="007D02B1">
      <w:pPr>
        <w:pStyle w:val="BodyTextIndent2"/>
        <w:numPr>
          <w:ilvl w:val="1"/>
          <w:numId w:val="2"/>
        </w:numPr>
        <w:rPr>
          <w:rFonts w:cs="Arial"/>
          <w:szCs w:val="20"/>
        </w:rPr>
      </w:pPr>
      <w:r w:rsidRPr="001E2737">
        <w:rPr>
          <w:rFonts w:cs="Arial"/>
          <w:szCs w:val="20"/>
        </w:rPr>
        <w:t xml:space="preserve">Termín </w:t>
      </w:r>
      <w:r>
        <w:rPr>
          <w:rFonts w:cs="Arial"/>
          <w:szCs w:val="20"/>
        </w:rPr>
        <w:t>realizácie</w:t>
      </w:r>
      <w:r w:rsidRPr="001E2737">
        <w:rPr>
          <w:rFonts w:cs="Arial"/>
          <w:szCs w:val="20"/>
        </w:rPr>
        <w:t xml:space="preserve"> predmetu zákazky:</w:t>
      </w:r>
      <w:bookmarkStart w:id="4" w:name="lehota_dodania"/>
      <w:bookmarkEnd w:id="4"/>
      <w:r w:rsidRPr="008F1FF8">
        <w:rPr>
          <w:rFonts w:cs="Arial"/>
          <w:szCs w:val="20"/>
        </w:rPr>
        <w:t>do 2 mesiacov od podpisu</w:t>
      </w:r>
      <w:r>
        <w:rPr>
          <w:rFonts w:cs="Arial"/>
          <w:szCs w:val="20"/>
        </w:rPr>
        <w:t xml:space="preserve"> zmluvy</w:t>
      </w:r>
      <w:r w:rsidRPr="001E2737">
        <w:rPr>
          <w:rFonts w:cs="Arial"/>
          <w:szCs w:val="20"/>
        </w:rPr>
        <w:t>.</w:t>
      </w:r>
    </w:p>
    <w:p w:rsidR="005969C2" w:rsidRPr="001E2737" w:rsidRDefault="005969C2" w:rsidP="00F038EE">
      <w:pPr>
        <w:ind w:left="705"/>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Oprávnení uchádzači</w:t>
      </w:r>
    </w:p>
    <w:p w:rsidR="005969C2" w:rsidRPr="001E2737" w:rsidRDefault="005969C2" w:rsidP="00F038EE">
      <w:pPr>
        <w:pStyle w:val="BodyTextIndent2"/>
        <w:ind w:left="0"/>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určení vedúceho člena oprávneného konať v mene ostatných členov skupiny </w:t>
      </w:r>
      <w:r>
        <w:rPr>
          <w:rFonts w:cs="Arial"/>
          <w:szCs w:val="20"/>
        </w:rPr>
        <w:t>v súvislosti s touto verejnou súťažou</w:t>
      </w:r>
      <w:r w:rsidRPr="001E2737">
        <w:rPr>
          <w:rFonts w:cs="Arial"/>
          <w:szCs w:val="20"/>
        </w:rPr>
        <w:t xml:space="preserve">. V prípade, ak bude ponuka skupiny </w:t>
      </w:r>
      <w:r>
        <w:rPr>
          <w:rFonts w:cs="Arial"/>
          <w:szCs w:val="20"/>
        </w:rPr>
        <w:t>dodávateľov</w:t>
      </w:r>
      <w:r w:rsidRPr="001E2737">
        <w:rPr>
          <w:rFonts w:cs="Arial"/>
          <w:szCs w:val="20"/>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5969C2" w:rsidRPr="001E2737" w:rsidRDefault="005969C2" w:rsidP="00F038EE">
      <w:pPr>
        <w:pStyle w:val="BodyTextIndent2"/>
        <w:ind w:left="576"/>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Predloženie a obsah ponúk</w:t>
      </w:r>
    </w:p>
    <w:p w:rsidR="005969C2" w:rsidRPr="001E2737" w:rsidRDefault="005969C2" w:rsidP="00F038EE">
      <w:pPr>
        <w:pStyle w:val="BodyTextIndent2"/>
        <w:ind w:left="0"/>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Uchádzač môže predložiť iba jednu ponuku. Uchádzač nemôže byť v tom istom postupe zadávania zákazky členom skupiny dodávateľov, ktorá predkladá ponuku. Verejný obstarávateľ vylúči ponuku predloženú uchádzačom, ktorý je súčasne členom skupiny dodávateľov.</w:t>
      </w:r>
    </w:p>
    <w:p w:rsidR="005969C2" w:rsidRPr="001E2737" w:rsidRDefault="005969C2" w:rsidP="00082F6C">
      <w:pPr>
        <w:pStyle w:val="BodyTextIndent2"/>
        <w:ind w:left="0"/>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Ponuku uchádzač  predloží  tak, aby obsahovala osobitne oddelenú a uzavretú časť týkajúcu sa návrhu na plnenie kritérií na vyhodnotenie ponúk, označenú slovom "Kritériá" a osobitne oddelenú a uzavretú ostatnú časť ponuky, označenú slovom "Ostatné".</w:t>
      </w:r>
    </w:p>
    <w:p w:rsidR="005969C2" w:rsidRPr="001E2737" w:rsidRDefault="005969C2" w:rsidP="00082F6C">
      <w:pPr>
        <w:pStyle w:val="BodyTextIndent2"/>
        <w:ind w:left="0"/>
        <w:rPr>
          <w:rFonts w:cs="Arial"/>
          <w:szCs w:val="20"/>
        </w:rPr>
      </w:pPr>
    </w:p>
    <w:p w:rsidR="005969C2" w:rsidRDefault="005969C2" w:rsidP="00082F6C">
      <w:pPr>
        <w:pStyle w:val="BodyTextIndent2"/>
        <w:numPr>
          <w:ilvl w:val="1"/>
          <w:numId w:val="2"/>
        </w:numPr>
        <w:rPr>
          <w:rFonts w:cs="Arial"/>
          <w:szCs w:val="20"/>
        </w:rPr>
      </w:pPr>
      <w:r w:rsidRPr="001E2737">
        <w:rPr>
          <w:rFonts w:cs="Arial"/>
          <w:szCs w:val="20"/>
        </w:rPr>
        <w:t xml:space="preserve">Každá z nižšie uvedených častí ponuky (okrem dokladov a dokumentov uvedených v bode 8.3.2.3, z povahy ktorých je zrejmé, že sú vyhotovované inou osobou ako je uchádzač) musí byť podpísaná uchádzačom, jeho štatutárnym zástupcom alebo iným písomne splnomocneným zástupcom uchádzača, ktorý je oprávnený konať za uchádzača v záväzkových vzťahoch tu opísaných. Súčasťou ponuky musia byť: </w:t>
      </w:r>
    </w:p>
    <w:p w:rsidR="005969C2" w:rsidRPr="001E2737" w:rsidRDefault="005969C2" w:rsidP="004C1E01">
      <w:pPr>
        <w:pStyle w:val="BodyTextIndent2"/>
        <w:ind w:left="0"/>
        <w:rPr>
          <w:rFonts w:cs="Arial"/>
          <w:szCs w:val="20"/>
        </w:rPr>
      </w:pPr>
    </w:p>
    <w:p w:rsidR="005969C2" w:rsidRPr="001E2737" w:rsidRDefault="005969C2" w:rsidP="00082F6C">
      <w:pPr>
        <w:pStyle w:val="BodyTextIndent2"/>
        <w:numPr>
          <w:ilvl w:val="2"/>
          <w:numId w:val="2"/>
        </w:numPr>
        <w:rPr>
          <w:rFonts w:cs="Arial"/>
          <w:b/>
          <w:szCs w:val="20"/>
        </w:rPr>
      </w:pPr>
      <w:r w:rsidRPr="001E2737">
        <w:rPr>
          <w:rFonts w:cs="Arial"/>
          <w:b/>
          <w:szCs w:val="20"/>
        </w:rPr>
        <w:t xml:space="preserve">V obálke č.1 – „Kritériá“ musí uchádzač predložiť: </w:t>
      </w:r>
    </w:p>
    <w:p w:rsidR="005969C2" w:rsidRPr="001E2737" w:rsidRDefault="005969C2" w:rsidP="00082F6C">
      <w:pPr>
        <w:pStyle w:val="BodyTextIndent2"/>
        <w:ind w:left="1430"/>
        <w:rPr>
          <w:rFonts w:cs="Arial"/>
          <w:b/>
          <w:szCs w:val="20"/>
        </w:rPr>
      </w:pP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Identifikáciu uchádzača a verejnej súťaže, do ktorej sa ponuka predkladá,</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Návrh na plnenie kritéria predložený formou vyplnenej tabuľky podľa vzoru v prílohe č.1 týchto súťažných podkladov.</w:t>
      </w:r>
    </w:p>
    <w:p w:rsidR="005969C2" w:rsidRPr="001E2737" w:rsidRDefault="005969C2" w:rsidP="00082F6C">
      <w:pPr>
        <w:pStyle w:val="BodyTextIndent2"/>
        <w:numPr>
          <w:ilvl w:val="3"/>
          <w:numId w:val="2"/>
        </w:numPr>
        <w:tabs>
          <w:tab w:val="clear" w:pos="864"/>
          <w:tab w:val="num" w:pos="2282"/>
        </w:tabs>
        <w:ind w:left="2282"/>
        <w:rPr>
          <w:rFonts w:cs="Arial"/>
          <w:szCs w:val="20"/>
        </w:rPr>
      </w:pPr>
      <w:r>
        <w:rPr>
          <w:rFonts w:cs="Arial"/>
          <w:szCs w:val="20"/>
        </w:rPr>
        <w:t>Cenu predmetu zákazky stanovenú</w:t>
      </w:r>
      <w:r w:rsidRPr="001E2737">
        <w:rPr>
          <w:rFonts w:cs="Arial"/>
          <w:szCs w:val="20"/>
        </w:rPr>
        <w:t xml:space="preserve"> v súlade s podmienkami časti C. Spôsob určenia ceny a časti G. Cenová tabuľka – položkový rozpočet (vzor). </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CD nosič s kópiou ponuky s časťou „Kritériá“ podľa bodu 8.5 tejto časti súťažných podkladov nižšie.</w:t>
      </w:r>
    </w:p>
    <w:p w:rsidR="005969C2" w:rsidRPr="001E2737" w:rsidRDefault="005969C2" w:rsidP="00082F6C">
      <w:pPr>
        <w:pStyle w:val="BodyTextIndent2"/>
        <w:ind w:left="2282"/>
        <w:rPr>
          <w:rFonts w:cs="Arial"/>
          <w:szCs w:val="20"/>
        </w:rPr>
      </w:pPr>
    </w:p>
    <w:p w:rsidR="005969C2" w:rsidRPr="001E2737" w:rsidRDefault="005969C2" w:rsidP="00082F6C">
      <w:pPr>
        <w:pStyle w:val="BodyTextIndent2"/>
        <w:numPr>
          <w:ilvl w:val="2"/>
          <w:numId w:val="2"/>
        </w:numPr>
        <w:rPr>
          <w:rFonts w:cs="Arial"/>
          <w:b/>
          <w:szCs w:val="20"/>
        </w:rPr>
      </w:pPr>
      <w:r w:rsidRPr="001E2737">
        <w:rPr>
          <w:rFonts w:cs="Arial"/>
          <w:b/>
          <w:szCs w:val="20"/>
        </w:rPr>
        <w:t xml:space="preserve">V obálke č.2 – „Ostatné“ musí uchádzač predložiť: </w:t>
      </w:r>
    </w:p>
    <w:p w:rsidR="005969C2" w:rsidRPr="001E2737" w:rsidRDefault="005969C2" w:rsidP="00082F6C">
      <w:pPr>
        <w:pStyle w:val="BodyTextIndent3"/>
        <w:ind w:left="0"/>
        <w:rPr>
          <w:rFonts w:cs="Arial"/>
          <w:szCs w:val="20"/>
        </w:rPr>
      </w:pP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Identifikáciu uchádzača a verejnej súťaže, do ktorej sa ponuka predkladá.</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 xml:space="preserve">Podrobný opis ponúkaného predmetu plnenia, z ktorého musí vyplývať splnenie všetkých podmienok stanovených v časti B. </w:t>
      </w:r>
      <w:r w:rsidRPr="001E2737">
        <w:rPr>
          <w:rFonts w:cs="Arial"/>
          <w:smallCaps/>
          <w:szCs w:val="20"/>
        </w:rPr>
        <w:t>Opis predmetu zákazky</w:t>
      </w:r>
      <w:r w:rsidRPr="001E2737">
        <w:rPr>
          <w:rFonts w:cs="Arial"/>
          <w:szCs w:val="20"/>
        </w:rPr>
        <w:t xml:space="preserve">. Opis musí </w:t>
      </w:r>
      <w:r w:rsidRPr="001E2737">
        <w:rPr>
          <w:rFonts w:cs="Arial"/>
          <w:szCs w:val="20"/>
        </w:rPr>
        <w:lastRenderedPageBreak/>
        <w:t xml:space="preserve">obsahovať prehľadnú a jednoznačnú informáciu, ako </w:t>
      </w:r>
      <w:r w:rsidRPr="00B45EFC">
        <w:rPr>
          <w:rFonts w:cs="Arial"/>
          <w:szCs w:val="20"/>
        </w:rPr>
        <w:t>zariadenia tvoriace pekárenskú výrobnú technológiu a súvisiace služby tvoriace ponúkaný predmet plnenia spĺňajú požadované funkčné, výkonnostné a technické parametre a</w:t>
      </w:r>
      <w:r w:rsidRPr="001E2737">
        <w:rPr>
          <w:rFonts w:cs="Arial"/>
          <w:szCs w:val="20"/>
        </w:rPr>
        <w:t xml:space="preserve"> ďalšie požiadavky uvedené v časti B. </w:t>
      </w:r>
      <w:r w:rsidRPr="001E2737">
        <w:rPr>
          <w:rFonts w:cs="Arial"/>
          <w:smallCaps/>
          <w:szCs w:val="20"/>
        </w:rPr>
        <w:t>Opis predmetu zákazky</w:t>
      </w:r>
      <w:r w:rsidRPr="001E2737">
        <w:rPr>
          <w:rFonts w:cs="Arial"/>
          <w:szCs w:val="20"/>
        </w:rPr>
        <w:t xml:space="preserve">. Uchádzač predloží opis v štruktúre časti B. </w:t>
      </w:r>
      <w:r w:rsidRPr="001E2737">
        <w:rPr>
          <w:rFonts w:cs="Arial"/>
          <w:smallCaps/>
          <w:szCs w:val="20"/>
        </w:rPr>
        <w:t>Opis predmetu zákazky</w:t>
      </w:r>
      <w:r w:rsidRPr="001E2737">
        <w:rPr>
          <w:rFonts w:cs="Arial"/>
          <w:szCs w:val="20"/>
        </w:rPr>
        <w:t>, pričom uvedie ako spĺňa každú z požiadaviek uvedenú v jednotlivých bodoch (</w:t>
      </w:r>
      <w:r w:rsidR="00BA08B9">
        <w:rPr>
          <w:rFonts w:cs="Arial"/>
          <w:szCs w:val="20"/>
        </w:rPr>
        <w:t>1 – 1</w:t>
      </w:r>
      <w:r w:rsidRPr="003B1FB2">
        <w:rPr>
          <w:rFonts w:cs="Arial"/>
          <w:szCs w:val="20"/>
        </w:rPr>
        <w:t>)</w:t>
      </w:r>
      <w:r w:rsidRPr="001E2737">
        <w:rPr>
          <w:rFonts w:cs="Arial"/>
          <w:szCs w:val="20"/>
        </w:rPr>
        <w:t xml:space="preserve"> tejto časti (uvedie číslo bodu a základný </w:t>
      </w:r>
      <w:r w:rsidRPr="00B45EFC">
        <w:rPr>
          <w:rFonts w:cs="Arial"/>
          <w:szCs w:val="20"/>
        </w:rPr>
        <w:t>opis zariadení tvoriacich pekárenskú výrobnú technológiu spĺňajúci požiadavky verejné</w:t>
      </w:r>
      <w:r w:rsidRPr="001E2737">
        <w:rPr>
          <w:rFonts w:cs="Arial"/>
          <w:szCs w:val="20"/>
        </w:rPr>
        <w:t>ho obstarávateľa, respektíve informáciu o spôsobe plnenia/plnení v ňom požadovaného parametra/parametrov).</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 xml:space="preserve">Doklady a dokumenty požadované v oznámení o vyhlásení verejnej súťaže a v časti                  </w:t>
      </w:r>
      <w:r>
        <w:rPr>
          <w:rFonts w:cs="Arial"/>
          <w:szCs w:val="20"/>
        </w:rPr>
        <w:t>D.</w:t>
      </w:r>
      <w:r w:rsidRPr="001E2737">
        <w:rPr>
          <w:rFonts w:cs="Arial"/>
          <w:smallCaps/>
          <w:szCs w:val="20"/>
        </w:rPr>
        <w:t>Podmienky účasti uchádzačov</w:t>
      </w:r>
      <w:r w:rsidRPr="001E2737">
        <w:rPr>
          <w:rFonts w:cs="Arial"/>
          <w:szCs w:val="20"/>
        </w:rPr>
        <w:t xml:space="preserve"> preukazujúce splnenie podmienok účasti v tejto verejnej súťaži.</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 xml:space="preserve">Návrh zmluvy vypracovaný podľa bodu 2 časti E. </w:t>
      </w:r>
      <w:r w:rsidRPr="001E2737">
        <w:rPr>
          <w:rFonts w:cs="Arial"/>
          <w:smallCaps/>
          <w:szCs w:val="20"/>
        </w:rPr>
        <w:t xml:space="preserve">Obchodné podmienky </w:t>
      </w:r>
      <w:r w:rsidRPr="001E2737">
        <w:rPr>
          <w:rFonts w:cs="Arial"/>
          <w:szCs w:val="20"/>
        </w:rPr>
        <w:t>týchto súťažných podkladov</w:t>
      </w:r>
      <w:r>
        <w:rPr>
          <w:rFonts w:cs="Arial"/>
          <w:szCs w:val="20"/>
        </w:rPr>
        <w:t>.</w:t>
      </w:r>
      <w:r w:rsidRPr="001E2737">
        <w:rPr>
          <w:rFonts w:cs="Arial"/>
          <w:b/>
          <w:szCs w:val="20"/>
        </w:rPr>
        <w:t>Uchádzač v texte návrhu zmluvy vynechá údaj o cene.</w:t>
      </w:r>
      <w:r w:rsidRPr="001E2737">
        <w:rPr>
          <w:rFonts w:cs="Arial"/>
          <w:szCs w:val="20"/>
        </w:rPr>
        <w:t xml:space="preserve"> Tento údaj bude doplnený do zmluvy úspešným uchádzačom v súlade s bodom 30.3 tejto časti súťažných podkladov.</w:t>
      </w:r>
    </w:p>
    <w:p w:rsidR="005969C2" w:rsidRPr="001E2737"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Vyhlásenie uchádzača o pravdivosti a úplnosti všetkých dokladov a údajov uvedených v ponuke.</w:t>
      </w:r>
    </w:p>
    <w:p w:rsidR="005969C2" w:rsidRPr="00C97CA1" w:rsidRDefault="005969C2" w:rsidP="00082F6C">
      <w:pPr>
        <w:pStyle w:val="BodyTextIndent2"/>
        <w:numPr>
          <w:ilvl w:val="3"/>
          <w:numId w:val="2"/>
        </w:numPr>
        <w:tabs>
          <w:tab w:val="clear" w:pos="864"/>
          <w:tab w:val="num" w:pos="2282"/>
        </w:tabs>
        <w:ind w:left="2282"/>
        <w:rPr>
          <w:rFonts w:cs="Arial"/>
          <w:smallCaps/>
          <w:szCs w:val="20"/>
        </w:rPr>
      </w:pPr>
      <w:r w:rsidRPr="00C97CA1">
        <w:rPr>
          <w:rFonts w:cs="Arial"/>
          <w:szCs w:val="20"/>
        </w:rPr>
        <w:t xml:space="preserve">Kontaktné údaje pre elektronickú aukciu v súlade s podmienkami Časti H. </w:t>
      </w:r>
      <w:r w:rsidRPr="00C97CA1">
        <w:rPr>
          <w:rFonts w:cs="Arial"/>
          <w:smallCaps/>
          <w:szCs w:val="20"/>
        </w:rPr>
        <w:t>Podmienky elektronickej aukcie.</w:t>
      </w:r>
    </w:p>
    <w:p w:rsidR="005969C2" w:rsidRDefault="005969C2" w:rsidP="00082F6C">
      <w:pPr>
        <w:pStyle w:val="BodyTextIndent2"/>
        <w:numPr>
          <w:ilvl w:val="3"/>
          <w:numId w:val="2"/>
        </w:numPr>
        <w:tabs>
          <w:tab w:val="clear" w:pos="864"/>
          <w:tab w:val="num" w:pos="2282"/>
        </w:tabs>
        <w:ind w:left="2282"/>
        <w:rPr>
          <w:rFonts w:cs="Arial"/>
          <w:szCs w:val="20"/>
        </w:rPr>
      </w:pPr>
      <w:r w:rsidRPr="001E2737">
        <w:rPr>
          <w:rFonts w:cs="Arial"/>
          <w:szCs w:val="20"/>
        </w:rPr>
        <w:t>CD nosič s kópiou ponuky s časťou „Ostatné“ podľa bodu 8.5 tejto časti súťažných podkladov nižšie.</w:t>
      </w:r>
    </w:p>
    <w:p w:rsidR="005969C2" w:rsidRPr="001E2737" w:rsidRDefault="005969C2" w:rsidP="00082F6C">
      <w:pPr>
        <w:ind w:left="900"/>
        <w:jc w:val="both"/>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 xml:space="preserve">Uchádzač predloží ponuku v uzavretom obale podľa bodu 19 osobne alebo poštovou zásielkou na adresu uvedenú v bode 20.1 a v lehote na predkladanie ponúk podľa bodu 20.2. </w:t>
      </w:r>
    </w:p>
    <w:p w:rsidR="005969C2" w:rsidRPr="001E2737" w:rsidRDefault="005969C2" w:rsidP="00082F6C">
      <w:pPr>
        <w:pStyle w:val="BodyTextIndent2"/>
        <w:ind w:left="576"/>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 xml:space="preserve">Okrem originálu ponuky predloží uchádzač aj jej kópiu v elektronickej forme na CD nosiči vo formáte </w:t>
      </w:r>
      <w:r w:rsidRPr="001E2737">
        <w:rPr>
          <w:rFonts w:cs="Arial"/>
          <w:bCs/>
          <w:szCs w:val="20"/>
        </w:rPr>
        <w:t>Portable Document Format (.pdf) v súlade s bodom 18.3</w:t>
      </w:r>
      <w:r w:rsidRPr="001E2737">
        <w:rPr>
          <w:rFonts w:cs="Arial"/>
          <w:szCs w:val="20"/>
        </w:rPr>
        <w:t>.</w:t>
      </w:r>
    </w:p>
    <w:p w:rsidR="005969C2" w:rsidRPr="001E2737" w:rsidRDefault="005969C2" w:rsidP="00082F6C">
      <w:pPr>
        <w:pStyle w:val="BodyTextIndent2"/>
        <w:ind w:left="0"/>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Pri osobnom doručení ponuky uchádzačom na adrese uvedenej v bode 20.1, verejný obstarávateľ vydá uchádzačovi potvrdenie o jej prevzatí s uvedením miesta, dátumu a času prevzatia ponuky.</w:t>
      </w:r>
    </w:p>
    <w:p w:rsidR="005969C2" w:rsidRPr="001E2737" w:rsidRDefault="005969C2" w:rsidP="00082F6C">
      <w:pPr>
        <w:pStyle w:val="BodyTextIndent2"/>
        <w:ind w:left="0"/>
        <w:rPr>
          <w:rFonts w:cs="Arial"/>
          <w:szCs w:val="20"/>
        </w:rPr>
      </w:pPr>
    </w:p>
    <w:p w:rsidR="005969C2" w:rsidRPr="001E2737" w:rsidRDefault="005969C2" w:rsidP="00082F6C">
      <w:pPr>
        <w:pStyle w:val="BodyTextIndent2"/>
        <w:numPr>
          <w:ilvl w:val="1"/>
          <w:numId w:val="2"/>
        </w:numPr>
        <w:rPr>
          <w:rFonts w:cs="Arial"/>
          <w:szCs w:val="20"/>
        </w:rPr>
      </w:pPr>
      <w:r w:rsidRPr="001E2737">
        <w:rPr>
          <w:rFonts w:cs="Arial"/>
          <w:szCs w:val="20"/>
        </w:rPr>
        <w:t>V prípade, že uchádzač predloží ponuku prostredníctvom poštovej zásielky, je rozhodujúci termín doručenia ponuky verejnému obstarávateľovi.</w:t>
      </w:r>
    </w:p>
    <w:p w:rsidR="005969C2" w:rsidRPr="001E2737" w:rsidRDefault="005969C2" w:rsidP="00082F6C">
      <w:pPr>
        <w:tabs>
          <w:tab w:val="num" w:pos="576"/>
        </w:tabs>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Variantné riešenie</w:t>
      </w:r>
    </w:p>
    <w:p w:rsidR="005969C2" w:rsidRPr="001E2737" w:rsidRDefault="005969C2" w:rsidP="00F038EE">
      <w:pPr>
        <w:jc w:val="both"/>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Neumožňuje sa predložiť variantné riešenie.</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Ak bude súčasťou ponuky aj variantné riešenie, variantné riešenie nebude zaradené</w:t>
      </w:r>
      <w:r w:rsidRPr="001E2737">
        <w:rPr>
          <w:rFonts w:cs="Arial"/>
          <w:szCs w:val="20"/>
        </w:rPr>
        <w:br/>
        <w:t>do vyhodnotenia a bude sa naň hľadieť, akoby nebolo predložené.</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Ak súčasťou ponuky bude aj variantné riešenie a z ponuky nebude zrejmé, ktorý návrh je hlavný, a ktorý variantný, bude celá ponuka z verejnej súťaže vylúčená. Uchádzač bude písomne upovedomený o vylúčení jeho ponuky z verejnej súťaže s uvedením dôvodu vylúčenia a lehoty, v ktorej môže byť podaná </w:t>
      </w:r>
      <w:r>
        <w:rPr>
          <w:rFonts w:cs="Arial"/>
          <w:szCs w:val="20"/>
        </w:rPr>
        <w:t xml:space="preserve">námietka </w:t>
      </w:r>
      <w:r w:rsidRPr="001E2737">
        <w:rPr>
          <w:rFonts w:cs="Arial"/>
          <w:szCs w:val="20"/>
        </w:rPr>
        <w:t xml:space="preserve">podľa </w:t>
      </w:r>
      <w:hyperlink r:id="rId8" w:history="1">
        <w:r w:rsidRPr="001E2737">
          <w:rPr>
            <w:rFonts w:cs="Arial"/>
            <w:szCs w:val="20"/>
          </w:rPr>
          <w:t>§ 13</w:t>
        </w:r>
        <w:r>
          <w:rPr>
            <w:rFonts w:cs="Arial"/>
            <w:szCs w:val="20"/>
          </w:rPr>
          <w:t>8 ods. 2</w:t>
        </w:r>
        <w:r w:rsidRPr="001E2737">
          <w:rPr>
            <w:rFonts w:cs="Arial"/>
            <w:szCs w:val="20"/>
          </w:rPr>
          <w:t xml:space="preserve"> písm. e)</w:t>
        </w:r>
      </w:hyperlink>
      <w:r w:rsidRPr="001E2737">
        <w:rPr>
          <w:rFonts w:cs="Arial"/>
          <w:szCs w:val="20"/>
        </w:rPr>
        <w:t xml:space="preserve"> ZVO.</w:t>
      </w: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Platnosť ponúk</w:t>
      </w:r>
    </w:p>
    <w:p w:rsidR="005969C2" w:rsidRPr="001E2737" w:rsidRDefault="005969C2" w:rsidP="00F038EE">
      <w:pPr>
        <w:jc w:val="both"/>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Ponuky zostávajú platné počas lehoty viazanosti ponúk </w:t>
      </w:r>
      <w:r w:rsidRPr="00733E19">
        <w:rPr>
          <w:rFonts w:cs="Arial"/>
          <w:szCs w:val="20"/>
        </w:rPr>
        <w:t>stanovenej do 31.1.201</w:t>
      </w:r>
      <w:r w:rsidR="00A1291E">
        <w:rPr>
          <w:rFonts w:cs="Arial"/>
          <w:szCs w:val="20"/>
        </w:rPr>
        <w:t>4</w:t>
      </w:r>
      <w:r w:rsidRPr="001E2737">
        <w:rPr>
          <w:rFonts w:cs="Arial"/>
          <w:szCs w:val="20"/>
        </w:rPr>
        <w:t>.</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V prípade podania námietky proti postupu verejného obstarávateľa sa uchádzačom oznámi predpokladané predĺženie lehoty viazanosti ponúk.</w:t>
      </w:r>
    </w:p>
    <w:p w:rsidR="005969C2" w:rsidRPr="001E2737" w:rsidRDefault="005969C2" w:rsidP="00F038EE">
      <w:pPr>
        <w:jc w:val="both"/>
        <w:rPr>
          <w:rFonts w:cs="Arial"/>
          <w:szCs w:val="20"/>
        </w:rPr>
      </w:pP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Náklady na ponuky</w:t>
      </w:r>
    </w:p>
    <w:p w:rsidR="005969C2" w:rsidRPr="001E2737" w:rsidRDefault="005969C2" w:rsidP="00F038EE">
      <w:pPr>
        <w:pStyle w:val="BodyTextIndent"/>
        <w:rPr>
          <w:sz w:val="20"/>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Všetky výdavky spojené s prípravou a predložením ponúk znášajú uchádzači bez finančného nároku voči verejnému obstarávateľovi. </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Ponuky doručené na adresu uvedenú v bode 20.1 a predložené v lehote na predkladanie ponúk podľa bodu 20.2 sa počas plynutia lehoty viazanosti a po uplynutí lehoty viazanosti ponúk podľa bodu 10.1 uchádzačom nevracajú. Zostávajú ako súčasť dokumentácie o verejnej súťaži.</w:t>
      </w:r>
    </w:p>
    <w:p w:rsidR="005969C2" w:rsidRPr="001E2737" w:rsidRDefault="005969C2" w:rsidP="00F038EE">
      <w:pPr>
        <w:jc w:val="both"/>
        <w:rPr>
          <w:rFonts w:cs="Arial"/>
          <w:szCs w:val="20"/>
        </w:rPr>
      </w:pPr>
    </w:p>
    <w:p w:rsidR="005969C2" w:rsidRPr="001E2737" w:rsidRDefault="005969C2" w:rsidP="00F038EE">
      <w:pPr>
        <w:jc w:val="both"/>
        <w:rPr>
          <w:rFonts w:cs="Arial"/>
          <w:szCs w:val="20"/>
        </w:rPr>
      </w:pPr>
    </w:p>
    <w:p w:rsidR="005969C2" w:rsidRPr="001E2737" w:rsidRDefault="005969C2" w:rsidP="00F038EE">
      <w:pPr>
        <w:jc w:val="center"/>
        <w:rPr>
          <w:rFonts w:cs="Arial"/>
          <w:sz w:val="26"/>
          <w:szCs w:val="26"/>
        </w:rPr>
      </w:pPr>
      <w:r w:rsidRPr="001E2737">
        <w:rPr>
          <w:rFonts w:cs="Arial"/>
          <w:sz w:val="26"/>
          <w:szCs w:val="26"/>
        </w:rPr>
        <w:t>Oddiel II.</w:t>
      </w:r>
    </w:p>
    <w:p w:rsidR="005969C2" w:rsidRPr="001E2737" w:rsidRDefault="005969C2" w:rsidP="00F038EE">
      <w:pPr>
        <w:pStyle w:val="Heading5"/>
        <w:keepNext w:val="0"/>
        <w:rPr>
          <w:rFonts w:cs="Arial"/>
          <w:sz w:val="26"/>
          <w:szCs w:val="26"/>
        </w:rPr>
      </w:pPr>
      <w:r w:rsidRPr="001E2737">
        <w:rPr>
          <w:rFonts w:cs="Arial"/>
          <w:sz w:val="26"/>
          <w:szCs w:val="26"/>
        </w:rPr>
        <w:t>Dorozumievanie a vysvetľovanie</w:t>
      </w:r>
    </w:p>
    <w:p w:rsidR="005969C2" w:rsidRPr="001E2737" w:rsidRDefault="005969C2" w:rsidP="00F038EE">
      <w:pPr>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Dorozumievanie medzi verejným obstarávateľom a uchádzačmi alebo záujemcami</w:t>
      </w:r>
    </w:p>
    <w:p w:rsidR="005969C2" w:rsidRPr="001E2737" w:rsidRDefault="005969C2" w:rsidP="00F038EE">
      <w:pPr>
        <w:jc w:val="both"/>
        <w:rPr>
          <w:rFonts w:cs="Arial"/>
          <w:szCs w:val="20"/>
        </w:rPr>
      </w:pPr>
    </w:p>
    <w:p w:rsidR="005969C2" w:rsidRPr="001E2737" w:rsidRDefault="005969C2" w:rsidP="00082F6C">
      <w:pPr>
        <w:numPr>
          <w:ilvl w:val="1"/>
          <w:numId w:val="2"/>
        </w:numPr>
        <w:tabs>
          <w:tab w:val="num" w:pos="540"/>
        </w:tabs>
        <w:ind w:left="567" w:hanging="567"/>
        <w:jc w:val="both"/>
        <w:rPr>
          <w:rFonts w:cs="Arial"/>
          <w:szCs w:val="20"/>
        </w:rPr>
      </w:pPr>
      <w:r w:rsidRPr="001E2737">
        <w:rPr>
          <w:rFonts w:cs="Arial"/>
          <w:szCs w:val="20"/>
        </w:rPr>
        <w:t>Poskytovanie vysvetlení a iné dorozumievanie (ďalej len „</w:t>
      </w:r>
      <w:r w:rsidRPr="001E2737">
        <w:rPr>
          <w:rFonts w:cs="Arial"/>
          <w:b/>
          <w:bCs/>
          <w:szCs w:val="20"/>
        </w:rPr>
        <w:t>komunikácia</w:t>
      </w:r>
      <w:r w:rsidRPr="001E2737">
        <w:rPr>
          <w:rFonts w:cs="Arial"/>
          <w:szCs w:val="20"/>
        </w:rPr>
        <w:t>“) medzi verejným obstarávateľom a uchádzačmi alebo záujemcami sa bude uskutočňovať písomnou formou prostredníctvom pošty, faxom, elektronicky alebo telefonicky alebo ich kombináciou. V prípadoch stanovených ZVO sa musí komunikácia uskutočňovať písomne v súlade s § 40 Zákona č. 40/1964 Občianskeho zákonníka, v platnom znení.</w:t>
      </w:r>
    </w:p>
    <w:p w:rsidR="005969C2" w:rsidRPr="001E2737" w:rsidRDefault="005969C2" w:rsidP="00082F6C">
      <w:pPr>
        <w:numPr>
          <w:ilvl w:val="1"/>
          <w:numId w:val="2"/>
        </w:numPr>
        <w:tabs>
          <w:tab w:val="num" w:pos="540"/>
        </w:tabs>
        <w:ind w:left="567" w:hanging="567"/>
        <w:jc w:val="both"/>
        <w:rPr>
          <w:rFonts w:cs="Arial"/>
          <w:szCs w:val="20"/>
        </w:rPr>
      </w:pPr>
      <w:r w:rsidRPr="001E2737">
        <w:rPr>
          <w:rFonts w:cs="Arial"/>
          <w:szCs w:val="20"/>
        </w:rPr>
        <w:t>Na moment doručenia dôležitých písomností medzi verejným obstarávateľom, obstarávateľom a uchádzačom, záujemcom alebo účastníkom, najmä písomností, s ktorých doručením tento zákon spája plynutie lehôt, sa použijú primerane ustanovenia o momente doručenia do vlastných rúk podľa všeobecného predpisu o správnom konaní, t.j. najmä § 24 a § 25 zákona č. 71/1967 Zb. o správnom konaní v platnom znení:</w:t>
      </w:r>
    </w:p>
    <w:p w:rsidR="005969C2" w:rsidRPr="001E2737" w:rsidRDefault="005969C2" w:rsidP="00082F6C">
      <w:pPr>
        <w:tabs>
          <w:tab w:val="num" w:pos="576"/>
        </w:tabs>
        <w:ind w:left="567"/>
        <w:jc w:val="both"/>
        <w:rPr>
          <w:rFonts w:cs="Arial"/>
          <w:szCs w:val="20"/>
        </w:rPr>
      </w:pPr>
    </w:p>
    <w:p w:rsidR="005969C2" w:rsidRPr="001E2737" w:rsidRDefault="005969C2" w:rsidP="00082F6C">
      <w:pPr>
        <w:numPr>
          <w:ilvl w:val="2"/>
          <w:numId w:val="2"/>
        </w:numPr>
        <w:jc w:val="both"/>
        <w:rPr>
          <w:rFonts w:cs="Arial"/>
          <w:szCs w:val="20"/>
        </w:rPr>
      </w:pPr>
      <w:r w:rsidRPr="001E2737">
        <w:rPr>
          <w:rFonts w:cs="Arial"/>
          <w:szCs w:val="20"/>
        </w:rPr>
        <w:t>Dôležité písomnosti sa doručujú do vlastných rúk adresátovi písomnosti alebo inej osobe, ktorá sa preukáže splnomocnením na preberanie zásielok.</w:t>
      </w:r>
    </w:p>
    <w:p w:rsidR="005969C2" w:rsidRPr="001E2737" w:rsidRDefault="005969C2" w:rsidP="00082F6C">
      <w:pPr>
        <w:numPr>
          <w:ilvl w:val="2"/>
          <w:numId w:val="2"/>
        </w:numPr>
        <w:jc w:val="both"/>
        <w:rPr>
          <w:rFonts w:cs="Arial"/>
          <w:b/>
          <w:szCs w:val="20"/>
        </w:rPr>
      </w:pPr>
      <w:r w:rsidRPr="001E2737">
        <w:rPr>
          <w:rFonts w:cs="Arial"/>
          <w:szCs w:val="20"/>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w:t>
      </w:r>
      <w:r w:rsidRPr="001E2737">
        <w:rPr>
          <w:rFonts w:cs="Arial"/>
          <w:b/>
          <w:szCs w:val="20"/>
        </w:rPr>
        <w:t>Ak si adresát písomnosti nevyzdvihne písomnosť do troch dní od uloženia, posledný deň tejto lehoty sa považuje za deň doručenia, aj keď sa adresát písomnosti o uložení nedozvedel.</w:t>
      </w:r>
    </w:p>
    <w:p w:rsidR="005969C2" w:rsidRPr="001E2737" w:rsidRDefault="005969C2" w:rsidP="00082F6C">
      <w:pPr>
        <w:numPr>
          <w:ilvl w:val="2"/>
          <w:numId w:val="2"/>
        </w:numPr>
        <w:jc w:val="both"/>
        <w:rPr>
          <w:rFonts w:cs="Arial"/>
          <w:szCs w:val="20"/>
        </w:rPr>
      </w:pPr>
      <w:r w:rsidRPr="001E2737">
        <w:rPr>
          <w:rFonts w:cs="Arial"/>
          <w:szCs w:val="20"/>
        </w:rPr>
        <w:t xml:space="preserve">Ak adresát písomnosti bezdôvodne odoprel písomnosť prijať, </w:t>
      </w:r>
      <w:r w:rsidRPr="001E2737">
        <w:rPr>
          <w:rFonts w:cs="Arial"/>
          <w:b/>
          <w:szCs w:val="20"/>
        </w:rPr>
        <w:t>je doručená dňom, keď sa jej prijatie odoprelo</w:t>
      </w:r>
      <w:r w:rsidRPr="001E2737">
        <w:rPr>
          <w:rFonts w:cs="Arial"/>
          <w:szCs w:val="20"/>
        </w:rPr>
        <w:t>; na to musí doručovateľ adresáta písomnosti upozorniť.</w:t>
      </w:r>
    </w:p>
    <w:p w:rsidR="005969C2" w:rsidRPr="001E2737" w:rsidRDefault="005969C2" w:rsidP="00082F6C">
      <w:pPr>
        <w:numPr>
          <w:ilvl w:val="2"/>
          <w:numId w:val="2"/>
        </w:numPr>
        <w:jc w:val="both"/>
        <w:rPr>
          <w:rFonts w:cs="Arial"/>
          <w:szCs w:val="20"/>
        </w:rPr>
      </w:pPr>
      <w:r w:rsidRPr="001E2737">
        <w:rPr>
          <w:rFonts w:cs="Arial"/>
          <w:szCs w:val="20"/>
        </w:rPr>
        <w:t>Ak má adresát písomnosti, ktorý sa zdržiava v cudzine alebo tam má sídlo, opatrovníka alebo zástupcu v tuzemsku, doručí sa písomnosť tomuto opatrovníkovi alebo zástupcovi.</w:t>
      </w:r>
    </w:p>
    <w:p w:rsidR="005969C2" w:rsidRPr="001E2737" w:rsidRDefault="005969C2" w:rsidP="00082F6C">
      <w:pPr>
        <w:numPr>
          <w:ilvl w:val="2"/>
          <w:numId w:val="2"/>
        </w:numPr>
        <w:jc w:val="both"/>
        <w:rPr>
          <w:rFonts w:cs="Arial"/>
          <w:szCs w:val="20"/>
        </w:rPr>
      </w:pPr>
      <w:r w:rsidRPr="001E2737">
        <w:rPr>
          <w:rFonts w:cs="Arial"/>
          <w:szCs w:val="20"/>
        </w:rPr>
        <w:t>Ak adresátom písomnosti je:</w:t>
      </w:r>
    </w:p>
    <w:p w:rsidR="005969C2" w:rsidRPr="001E2737" w:rsidRDefault="005969C2" w:rsidP="00082F6C">
      <w:pPr>
        <w:numPr>
          <w:ilvl w:val="3"/>
          <w:numId w:val="2"/>
        </w:numPr>
        <w:tabs>
          <w:tab w:val="clear" w:pos="864"/>
          <w:tab w:val="num" w:pos="2282"/>
        </w:tabs>
        <w:ind w:left="2282"/>
        <w:jc w:val="both"/>
        <w:rPr>
          <w:rFonts w:cs="Arial"/>
          <w:szCs w:val="20"/>
        </w:rPr>
      </w:pPr>
      <w:r w:rsidRPr="001E2737">
        <w:rPr>
          <w:rFonts w:cs="Arial"/>
          <w:szCs w:val="20"/>
        </w:rPr>
        <w:t>orgán alebo právnická osoba, písomnosti sa doručujú ich zamestnancom povereným prijímať písomnosti. Ak nie je určený zamestnanec na prijímanie písomností, doručí sa písomnosť určená do vlastných rúk tomu, kto je oprávnený za orgán alebo právnickú osobu konať.</w:t>
      </w:r>
    </w:p>
    <w:p w:rsidR="005969C2" w:rsidRPr="001E2737" w:rsidRDefault="005969C2" w:rsidP="00082F6C">
      <w:pPr>
        <w:numPr>
          <w:ilvl w:val="3"/>
          <w:numId w:val="2"/>
        </w:numPr>
        <w:tabs>
          <w:tab w:val="clear" w:pos="864"/>
          <w:tab w:val="num" w:pos="2282"/>
        </w:tabs>
        <w:ind w:left="2282"/>
        <w:jc w:val="both"/>
        <w:rPr>
          <w:rFonts w:cs="Arial"/>
          <w:szCs w:val="20"/>
        </w:rPr>
      </w:pPr>
      <w:r w:rsidRPr="001E2737">
        <w:rPr>
          <w:rFonts w:cs="Arial"/>
          <w:szCs w:val="20"/>
        </w:rPr>
        <w:t xml:space="preserve">právnická osoba, a ak nemožno doručiť písomnosť tejto osobe na adresu, ktorú uviedla alebo je známa, ani na adresu jej sídla uvedenú v obchodnom registri alebo v inom registri, v ktorom je zapísaná, a jej iná adresa nie je odosielateľovi písomnosti známa, </w:t>
      </w:r>
      <w:r w:rsidRPr="001E2737">
        <w:rPr>
          <w:rFonts w:cs="Arial"/>
          <w:b/>
          <w:szCs w:val="20"/>
        </w:rPr>
        <w:t>písomnosť sa považuje po troch dňoch od vrátenia nedoručenej zásielky odosielateľovi za doručenú</w:t>
      </w:r>
      <w:r w:rsidRPr="001E2737">
        <w:rPr>
          <w:rFonts w:cs="Arial"/>
          <w:szCs w:val="20"/>
        </w:rPr>
        <w:t>, a to aj vtedy, ak ten, kto je oprávnený konať za právnickú osobu, sa o tom nedozvie.</w:t>
      </w:r>
    </w:p>
    <w:p w:rsidR="005969C2" w:rsidRPr="001E2737" w:rsidRDefault="005969C2" w:rsidP="00082F6C">
      <w:pPr>
        <w:numPr>
          <w:ilvl w:val="3"/>
          <w:numId w:val="2"/>
        </w:numPr>
        <w:tabs>
          <w:tab w:val="clear" w:pos="864"/>
          <w:tab w:val="num" w:pos="2282"/>
        </w:tabs>
        <w:ind w:left="2282"/>
        <w:jc w:val="both"/>
        <w:rPr>
          <w:rFonts w:cs="Arial"/>
          <w:szCs w:val="20"/>
        </w:rPr>
      </w:pPr>
      <w:r w:rsidRPr="001E2737">
        <w:rPr>
          <w:rFonts w:cs="Arial"/>
          <w:szCs w:val="20"/>
        </w:rPr>
        <w:t xml:space="preserve">podnikateľ - fyzická osoba, a ak nemožno doručiť písomnosť tejto osobe na adresu, ktorú uviedla alebo je známa, ani na adresu jej miesta podnikania uvedenú v živnostenskom registri alebo v inom registri, v ktorom je zapísaná, a jej iná adresa nie je odosielateľovi písomnosti známa, </w:t>
      </w:r>
      <w:r w:rsidRPr="001E2737">
        <w:rPr>
          <w:rFonts w:cs="Arial"/>
          <w:b/>
          <w:szCs w:val="20"/>
        </w:rPr>
        <w:t>písomnosť sa považuje po troch dňoch od vrátenia nedoručenej zásielky odosielateľovi písomnosti za doručenú</w:t>
      </w:r>
      <w:r w:rsidRPr="001E2737">
        <w:rPr>
          <w:rFonts w:cs="Arial"/>
          <w:szCs w:val="20"/>
        </w:rPr>
        <w:t>, a to aj vtedy, ak sa podnikateľ - fyzická osoba o tom nedozvie.</w:t>
      </w:r>
    </w:p>
    <w:p w:rsidR="005969C2" w:rsidRPr="001E2737" w:rsidRDefault="005969C2" w:rsidP="00082F6C">
      <w:pPr>
        <w:numPr>
          <w:ilvl w:val="2"/>
          <w:numId w:val="2"/>
        </w:numPr>
        <w:jc w:val="both"/>
        <w:rPr>
          <w:rFonts w:cs="Arial"/>
          <w:b/>
          <w:szCs w:val="20"/>
        </w:rPr>
      </w:pPr>
      <w:r w:rsidRPr="001E2737">
        <w:rPr>
          <w:rFonts w:cs="Arial"/>
          <w:szCs w:val="20"/>
        </w:rPr>
        <w:t>Ak si adresát písomnosti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priečinok, pošta tieto zásielky neoznamuje. V obidvoch prípadoch sa dátum príchodu zásielky považuje za dátum uloženia.</w:t>
      </w:r>
      <w:r w:rsidRPr="001E2737">
        <w:rPr>
          <w:rFonts w:cs="Arial"/>
          <w:b/>
          <w:szCs w:val="20"/>
        </w:rPr>
        <w:t xml:space="preserve"> Ak si adresát nevyzdvihne písomnosť do troch dní od uloženia, posledný deň tejto lehoty sa považuje za deň doručenia, aj keď sa adresát o uložení nedozvedel.</w:t>
      </w:r>
    </w:p>
    <w:p w:rsidR="005969C2" w:rsidRPr="001E2737" w:rsidRDefault="005969C2" w:rsidP="00082F6C">
      <w:pPr>
        <w:numPr>
          <w:ilvl w:val="2"/>
          <w:numId w:val="2"/>
        </w:numPr>
        <w:jc w:val="both"/>
        <w:rPr>
          <w:rFonts w:cs="Arial"/>
          <w:szCs w:val="20"/>
        </w:rPr>
      </w:pPr>
      <w:r w:rsidRPr="001E2737">
        <w:rPr>
          <w:rFonts w:cs="Arial"/>
          <w:szCs w:val="20"/>
        </w:rPr>
        <w:t>Ak má adresát písomnosti zástupcu s plnomocenstvom pre celý proces obstarania zákazky, písomnosť určená do vlastných rúk sa doručuje iba tomu zástupcovi. Ustanovenia podľa bodov 12.2.5.1 až 12.2.5.3 sa vzťahujú na toto doručovanie. Ak však adresát písomnosti má osobne v procese obstarania niečo vykonať, doručuje sa písomnosť nielen zástupcovi, ale aj jemu.</w:t>
      </w:r>
    </w:p>
    <w:p w:rsidR="005969C2" w:rsidRPr="001E2737" w:rsidRDefault="005969C2" w:rsidP="00082F6C">
      <w:pPr>
        <w:tabs>
          <w:tab w:val="num" w:pos="576"/>
        </w:tabs>
        <w:jc w:val="both"/>
        <w:rPr>
          <w:rFonts w:cs="Arial"/>
          <w:szCs w:val="20"/>
        </w:rPr>
      </w:pPr>
    </w:p>
    <w:p w:rsidR="005969C2" w:rsidRPr="001E2737" w:rsidRDefault="005969C2" w:rsidP="00082F6C">
      <w:pPr>
        <w:numPr>
          <w:ilvl w:val="1"/>
          <w:numId w:val="2"/>
        </w:numPr>
        <w:tabs>
          <w:tab w:val="num" w:pos="720"/>
        </w:tabs>
        <w:ind w:left="720" w:hanging="720"/>
        <w:jc w:val="both"/>
        <w:rPr>
          <w:rFonts w:cs="Arial"/>
          <w:szCs w:val="20"/>
        </w:rPr>
      </w:pPr>
      <w:r w:rsidRPr="001E2737">
        <w:rPr>
          <w:rFonts w:cs="Arial"/>
          <w:szCs w:val="20"/>
        </w:rPr>
        <w:t xml:space="preserve">V komunikácii záujemca alebo uchádzač vždy uvedie evidenčné číslo verejnej súťaže: </w:t>
      </w:r>
      <w:r>
        <w:rPr>
          <w:rFonts w:cs="Arial"/>
          <w:szCs w:val="20"/>
        </w:rPr>
        <w:t>PEK</w:t>
      </w:r>
      <w:r w:rsidRPr="001E2737">
        <w:rPr>
          <w:rFonts w:cs="Arial"/>
        </w:rPr>
        <w:t xml:space="preserve">/NLZ- </w:t>
      </w:r>
      <w:r>
        <w:rPr>
          <w:rFonts w:cs="Arial"/>
        </w:rPr>
        <w:t>1</w:t>
      </w:r>
      <w:r w:rsidRPr="001E2737">
        <w:rPr>
          <w:rFonts w:cs="Arial"/>
        </w:rPr>
        <w:t>/2013</w:t>
      </w:r>
      <w:r w:rsidRPr="001E2737">
        <w:rPr>
          <w:rFonts w:cs="Arial"/>
          <w:szCs w:val="20"/>
        </w:rPr>
        <w:t>.</w:t>
      </w:r>
    </w:p>
    <w:p w:rsidR="005969C2" w:rsidRPr="001E2737" w:rsidRDefault="005969C2" w:rsidP="00F038EE">
      <w:pPr>
        <w:pStyle w:val="BodyTextIndent2"/>
        <w:ind w:left="576"/>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Vysvetľovanie a doplnenie súťažných podkladov</w:t>
      </w:r>
    </w:p>
    <w:p w:rsidR="005969C2" w:rsidRPr="001E2737" w:rsidRDefault="005969C2" w:rsidP="00F038EE">
      <w:pPr>
        <w:tabs>
          <w:tab w:val="num" w:pos="2145"/>
        </w:tabs>
        <w:jc w:val="both"/>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lastRenderedPageBreak/>
        <w:t xml:space="preserve">V prípade potreby vysvetliť súťažné podklady, môže ktorýkoľvek zo záujemcov písomne požiadať o ich vysvetlenie priamo u zodpovednej </w:t>
      </w:r>
      <w:r w:rsidRPr="00C97CA1">
        <w:rPr>
          <w:rFonts w:cs="Arial"/>
          <w:szCs w:val="20"/>
        </w:rPr>
        <w:t xml:space="preserve">osoby: </w:t>
      </w:r>
      <w:bookmarkStart w:id="5" w:name="adr_DIV_kontakt"/>
      <w:r w:rsidRPr="00C97CA1">
        <w:rPr>
          <w:rFonts w:cs="Arial"/>
          <w:szCs w:val="20"/>
        </w:rPr>
        <w:t xml:space="preserve">Mgr. </w:t>
      </w:r>
      <w:bookmarkEnd w:id="5"/>
      <w:r w:rsidRPr="00C97CA1">
        <w:rPr>
          <w:rFonts w:cs="Arial"/>
          <w:szCs w:val="20"/>
        </w:rPr>
        <w:t>Eva Jurišová</w:t>
      </w:r>
      <w:r w:rsidRPr="001E2737">
        <w:rPr>
          <w:rFonts w:cs="Arial"/>
          <w:szCs w:val="20"/>
        </w:rPr>
        <w:t>, Tatra Tender s.r.o., Krčméryho 16, 811 04 Bratislava, sp@tatratender.sk.</w:t>
      </w:r>
    </w:p>
    <w:p w:rsidR="005969C2" w:rsidRPr="001E2737" w:rsidRDefault="005969C2" w:rsidP="00F038EE">
      <w:pPr>
        <w:pStyle w:val="BodyTextIndent2"/>
        <w:ind w:left="0"/>
        <w:rPr>
          <w:rFonts w:cs="Arial"/>
          <w:szCs w:val="20"/>
        </w:rPr>
      </w:pPr>
      <w:r w:rsidRPr="001E2737">
        <w:rPr>
          <w:rFonts w:cs="Arial"/>
          <w:szCs w:val="20"/>
        </w:rPr>
        <w:tab/>
      </w:r>
      <w:r w:rsidRPr="001E2737">
        <w:rPr>
          <w:rFonts w:cs="Arial"/>
          <w:szCs w:val="20"/>
        </w:rPr>
        <w:tab/>
      </w:r>
    </w:p>
    <w:p w:rsidR="005969C2" w:rsidRPr="001E2737" w:rsidRDefault="005969C2" w:rsidP="00F038EE">
      <w:pPr>
        <w:pStyle w:val="BodyTextIndent2"/>
        <w:numPr>
          <w:ilvl w:val="1"/>
          <w:numId w:val="2"/>
        </w:numPr>
        <w:rPr>
          <w:rFonts w:cs="Arial"/>
          <w:szCs w:val="20"/>
        </w:rPr>
      </w:pPr>
      <w:r w:rsidRPr="001E2737">
        <w:rPr>
          <w:rFonts w:cs="Arial"/>
          <w:szCs w:val="20"/>
        </w:rPr>
        <w:t>Odpoveď na každú včas doručenú požiadavku o vysvetlenie súťažných podkladov, predloženú zo strany ktoréhokoľvek záujemcu podľa bodu 13.1, verejný obstarávateľ preukázateľne bezodkladne oznámi všetkým záujemcom, ktorí si prevzali súťažné podklady, najneskôr šesť dní pred uplynutím lehoty podľa bodu 20.2.</w:t>
      </w:r>
    </w:p>
    <w:p w:rsidR="005969C2" w:rsidRPr="001E2737" w:rsidRDefault="005969C2" w:rsidP="008E6910">
      <w:pPr>
        <w:pStyle w:val="Odsekzoznamu1"/>
        <w:rPr>
          <w:rFonts w:cs="Arial"/>
          <w:szCs w:val="20"/>
        </w:rPr>
      </w:pPr>
    </w:p>
    <w:p w:rsidR="005969C2" w:rsidRPr="00917D48" w:rsidRDefault="005969C2" w:rsidP="00F038EE">
      <w:pPr>
        <w:pStyle w:val="BodyTextIndent2"/>
        <w:numPr>
          <w:ilvl w:val="1"/>
          <w:numId w:val="2"/>
        </w:numPr>
        <w:rPr>
          <w:rFonts w:cs="Arial"/>
          <w:szCs w:val="20"/>
        </w:rPr>
      </w:pPr>
      <w:r w:rsidRPr="001E2737">
        <w:rPr>
          <w:rFonts w:cs="Arial"/>
          <w:szCs w:val="20"/>
        </w:rPr>
        <w:t xml:space="preserve">Za včas doručenú požiadavku o vysvetlenie súťažných podkladov sa považuje požiadavka doručená v písomnej </w:t>
      </w:r>
      <w:r w:rsidRPr="00917D48">
        <w:rPr>
          <w:rFonts w:cs="Arial"/>
          <w:szCs w:val="20"/>
        </w:rPr>
        <w:t xml:space="preserve">forme do </w:t>
      </w:r>
      <w:r w:rsidR="00917D48" w:rsidRPr="00917D48">
        <w:rPr>
          <w:rFonts w:cs="Arial"/>
          <w:szCs w:val="20"/>
        </w:rPr>
        <w:t>28.10</w:t>
      </w:r>
      <w:r w:rsidRPr="00917D48">
        <w:rPr>
          <w:rFonts w:cs="Arial"/>
          <w:szCs w:val="20"/>
        </w:rPr>
        <w:t>.2013.</w:t>
      </w:r>
    </w:p>
    <w:p w:rsidR="005969C2" w:rsidRPr="001E2737" w:rsidRDefault="005969C2" w:rsidP="00F038EE">
      <w:pPr>
        <w:tabs>
          <w:tab w:val="num" w:pos="2145"/>
        </w:tabs>
        <w:jc w:val="both"/>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Ak je to nevyhnutné, verejný obstarávateľ môže doplniť informácie uvedené v súťažných podkladoch. Tieto informácie verejný obstarávateľ preukázateľne oznámi súčasne všetkým záujemcom najneskôr šesť dní pred uplynutím lehoty na predkladanie ponúk. Tieto informácie nesmú byť v rozpore s oznámením o vyhlásení verejného obstarávania.</w:t>
      </w: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Obhliadka miesta dodania predmetu zákazky</w:t>
      </w:r>
    </w:p>
    <w:p w:rsidR="005969C2" w:rsidRPr="001E2737" w:rsidRDefault="005969C2" w:rsidP="00F038EE">
      <w:pPr>
        <w:tabs>
          <w:tab w:val="left" w:pos="567"/>
          <w:tab w:val="num" w:pos="720"/>
        </w:tabs>
        <w:jc w:val="both"/>
        <w:rPr>
          <w:rFonts w:cs="Arial"/>
          <w:szCs w:val="20"/>
        </w:rPr>
      </w:pPr>
    </w:p>
    <w:p w:rsidR="005969C2" w:rsidRPr="001E2737" w:rsidRDefault="005969C2" w:rsidP="00F038EE">
      <w:pPr>
        <w:tabs>
          <w:tab w:val="left" w:pos="567"/>
          <w:tab w:val="num" w:pos="720"/>
        </w:tabs>
        <w:jc w:val="both"/>
        <w:rPr>
          <w:rFonts w:cs="Arial"/>
          <w:szCs w:val="20"/>
        </w:rPr>
      </w:pPr>
      <w:r w:rsidRPr="001E2737">
        <w:rPr>
          <w:rFonts w:cs="Arial"/>
          <w:szCs w:val="20"/>
        </w:rPr>
        <w:t>14.1  Obhliadka miesta dodania predmetu zákazky nie je potrebná.</w:t>
      </w:r>
    </w:p>
    <w:p w:rsidR="005969C2" w:rsidRPr="001E2737" w:rsidRDefault="005969C2" w:rsidP="00F038EE">
      <w:pPr>
        <w:jc w:val="center"/>
        <w:rPr>
          <w:rFonts w:cs="Arial"/>
          <w:szCs w:val="20"/>
        </w:rPr>
      </w:pPr>
    </w:p>
    <w:p w:rsidR="005969C2" w:rsidRPr="001E2737" w:rsidRDefault="005969C2" w:rsidP="00F038EE">
      <w:pPr>
        <w:jc w:val="center"/>
        <w:rPr>
          <w:rFonts w:cs="Arial"/>
          <w:szCs w:val="20"/>
        </w:rPr>
      </w:pPr>
    </w:p>
    <w:p w:rsidR="005969C2" w:rsidRPr="001E2737" w:rsidRDefault="005969C2" w:rsidP="00F038EE">
      <w:pPr>
        <w:jc w:val="center"/>
        <w:rPr>
          <w:rFonts w:cs="Arial"/>
          <w:sz w:val="26"/>
          <w:szCs w:val="26"/>
        </w:rPr>
      </w:pPr>
      <w:r w:rsidRPr="001E2737">
        <w:rPr>
          <w:rFonts w:cs="Arial"/>
          <w:sz w:val="26"/>
          <w:szCs w:val="26"/>
        </w:rPr>
        <w:t>Oddiel III.</w:t>
      </w:r>
    </w:p>
    <w:p w:rsidR="005969C2" w:rsidRPr="001E2737" w:rsidRDefault="005969C2" w:rsidP="00F038EE">
      <w:pPr>
        <w:pStyle w:val="Heading5"/>
        <w:keepNext w:val="0"/>
        <w:rPr>
          <w:rFonts w:cs="Arial"/>
          <w:sz w:val="26"/>
          <w:szCs w:val="26"/>
        </w:rPr>
      </w:pPr>
      <w:r w:rsidRPr="001E2737">
        <w:rPr>
          <w:rFonts w:cs="Arial"/>
          <w:sz w:val="26"/>
          <w:szCs w:val="26"/>
        </w:rPr>
        <w:t>Príprava ponuky</w:t>
      </w: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Jazyk ponúk</w:t>
      </w:r>
    </w:p>
    <w:p w:rsidR="005969C2" w:rsidRPr="001E2737" w:rsidRDefault="005969C2" w:rsidP="00F038EE">
      <w:pPr>
        <w:jc w:val="both"/>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 xml:space="preserve">Ponuky, doklady a dokumenty v nich predložené sa predkladajú v štátnom jazyku Slovenskej republiky. </w:t>
      </w:r>
      <w:bookmarkStart w:id="6" w:name="jazyky"/>
      <w:bookmarkEnd w:id="6"/>
    </w:p>
    <w:p w:rsidR="005969C2" w:rsidRPr="001E2737" w:rsidRDefault="005969C2" w:rsidP="00D3030B">
      <w:pPr>
        <w:tabs>
          <w:tab w:val="left" w:pos="567"/>
          <w:tab w:val="num" w:pos="720"/>
        </w:tabs>
        <w:ind w:left="576"/>
        <w:jc w:val="both"/>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 xml:space="preserve">Doklady preukazujúce splnenie podmienok účasti uchádzačov (časť </w:t>
      </w:r>
      <w:r w:rsidRPr="001E2737">
        <w:rPr>
          <w:rFonts w:cs="Arial"/>
          <w:smallCaps/>
          <w:szCs w:val="20"/>
        </w:rPr>
        <w:t>D. Podmienky účasti uchádzačov</w:t>
      </w:r>
      <w:r w:rsidRPr="001E2737">
        <w:rPr>
          <w:rFonts w:cs="Arial"/>
          <w:szCs w:val="20"/>
        </w:rPr>
        <w:t xml:space="preserve">), so sídlom mimo územia Slovenskej republiky musia byť predložené v pôvodnom jazyku a súčasne musia byť úradne preložené do štátneho jazyka, okrem dokladov predložených v českom jazyku. Ak sa zistí rozdiel v obsahu dokumentov predložených v pôvodnom jazyku a ich prekladu do štátneho jazyka, rozhodujúci bude úradný preklad v štátnom jazyku. </w:t>
      </w:r>
    </w:p>
    <w:p w:rsidR="005969C2" w:rsidRPr="001E2737" w:rsidRDefault="005969C2" w:rsidP="00D3030B">
      <w:pPr>
        <w:tabs>
          <w:tab w:val="num" w:pos="720"/>
        </w:tabs>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Zábezpeka</w:t>
      </w:r>
    </w:p>
    <w:p w:rsidR="005969C2" w:rsidRPr="001E2737" w:rsidRDefault="005969C2" w:rsidP="00F038EE">
      <w:pPr>
        <w:ind w:left="431"/>
        <w:jc w:val="both"/>
        <w:rPr>
          <w:b/>
          <w:smallCaps/>
          <w:sz w:val="22"/>
          <w:highlight w:val="lightGray"/>
        </w:rPr>
      </w:pPr>
    </w:p>
    <w:p w:rsidR="005969C2" w:rsidRDefault="005969C2" w:rsidP="00F038EE">
      <w:pPr>
        <w:pStyle w:val="BodyTextIndent2"/>
        <w:numPr>
          <w:ilvl w:val="1"/>
          <w:numId w:val="2"/>
        </w:numPr>
        <w:rPr>
          <w:rFonts w:cs="Arial"/>
          <w:szCs w:val="20"/>
        </w:rPr>
      </w:pPr>
      <w:r w:rsidRPr="001E2737">
        <w:rPr>
          <w:rFonts w:cs="Arial"/>
          <w:szCs w:val="20"/>
        </w:rPr>
        <w:t xml:space="preserve">Zábezpeka ponúk sa nevyžaduje. </w:t>
      </w:r>
    </w:p>
    <w:p w:rsidR="005969C2" w:rsidRPr="00C81934" w:rsidRDefault="005969C2" w:rsidP="00F038EE">
      <w:pPr>
        <w:pStyle w:val="BodyTextIndent2"/>
        <w:ind w:left="0"/>
        <w:rPr>
          <w:rFonts w:cs="Arial"/>
          <w:color w:val="00B050"/>
          <w:szCs w:val="20"/>
        </w:rPr>
      </w:pPr>
    </w:p>
    <w:p w:rsidR="005969C2" w:rsidRPr="00C81934" w:rsidRDefault="005969C2" w:rsidP="00F038EE">
      <w:pPr>
        <w:numPr>
          <w:ilvl w:val="0"/>
          <w:numId w:val="2"/>
        </w:numPr>
        <w:ind w:left="431" w:hanging="431"/>
        <w:jc w:val="both"/>
        <w:rPr>
          <w:b/>
          <w:smallCaps/>
          <w:sz w:val="22"/>
          <w:highlight w:val="lightGray"/>
        </w:rPr>
      </w:pPr>
      <w:r w:rsidRPr="00C81934">
        <w:rPr>
          <w:rFonts w:cs="Arial"/>
          <w:b/>
          <w:smallCaps/>
          <w:sz w:val="22"/>
          <w:szCs w:val="22"/>
        </w:rPr>
        <w:t>Mena a ceny uvádzané v ponukách</w:t>
      </w:r>
    </w:p>
    <w:p w:rsidR="005969C2" w:rsidRPr="00C81934" w:rsidRDefault="005969C2" w:rsidP="00F038EE">
      <w:pPr>
        <w:jc w:val="both"/>
        <w:rPr>
          <w:rFonts w:cs="Arial"/>
          <w:szCs w:val="20"/>
        </w:rPr>
      </w:pPr>
    </w:p>
    <w:p w:rsidR="005969C2" w:rsidRPr="00C81934" w:rsidRDefault="005969C2" w:rsidP="00F038EE">
      <w:pPr>
        <w:pStyle w:val="BodyTextIndent2"/>
        <w:numPr>
          <w:ilvl w:val="1"/>
          <w:numId w:val="2"/>
        </w:numPr>
        <w:rPr>
          <w:rFonts w:cs="Arial"/>
          <w:szCs w:val="20"/>
        </w:rPr>
      </w:pPr>
      <w:r w:rsidRPr="00C81934">
        <w:rPr>
          <w:rFonts w:cs="Arial"/>
          <w:szCs w:val="20"/>
        </w:rPr>
        <w:t>Navrhovaná zmluvná cena musí byť stanovená podľa § 3 zákona č. 18/1996 Z. z. o cenách, v platnom znení.</w:t>
      </w:r>
    </w:p>
    <w:p w:rsidR="005969C2" w:rsidRPr="00C81934" w:rsidRDefault="005969C2" w:rsidP="00F038EE">
      <w:pPr>
        <w:ind w:left="567"/>
        <w:jc w:val="both"/>
        <w:rPr>
          <w:rFonts w:cs="Arial"/>
          <w:szCs w:val="20"/>
        </w:rPr>
      </w:pPr>
    </w:p>
    <w:p w:rsidR="005969C2" w:rsidRPr="00532B3C" w:rsidRDefault="005969C2" w:rsidP="00F038EE">
      <w:pPr>
        <w:pStyle w:val="BodyTextIndent2"/>
        <w:numPr>
          <w:ilvl w:val="1"/>
          <w:numId w:val="2"/>
        </w:numPr>
        <w:rPr>
          <w:rFonts w:cs="Arial"/>
          <w:szCs w:val="20"/>
        </w:rPr>
      </w:pPr>
      <w:r w:rsidRPr="00532B3C">
        <w:rPr>
          <w:rFonts w:cs="Arial"/>
          <w:szCs w:val="20"/>
        </w:rPr>
        <w:t>Uchádzačom navrhovaná zmluvná cena bude vyjadrená v eur</w:t>
      </w:r>
      <w:r>
        <w:rPr>
          <w:rFonts w:cs="Arial"/>
          <w:szCs w:val="20"/>
        </w:rPr>
        <w:t>o</w:t>
      </w:r>
      <w:r w:rsidRPr="00532B3C">
        <w:rPr>
          <w:rFonts w:cs="Arial"/>
          <w:szCs w:val="20"/>
        </w:rPr>
        <w:t>. Celková cena ako aj každá z cenových položiek musí byť vyjadrená ako kladné číslo zaokrúhlené na maximálne dve desatinné miesta.</w:t>
      </w:r>
    </w:p>
    <w:p w:rsidR="005969C2" w:rsidRPr="00532B3C" w:rsidRDefault="005969C2" w:rsidP="00F038EE">
      <w:pPr>
        <w:jc w:val="both"/>
        <w:rPr>
          <w:rFonts w:cs="Arial"/>
          <w:szCs w:val="20"/>
        </w:rPr>
      </w:pPr>
    </w:p>
    <w:p w:rsidR="005969C2" w:rsidRPr="00532B3C" w:rsidRDefault="005969C2" w:rsidP="00C81934">
      <w:pPr>
        <w:pStyle w:val="BodyTextIndent2"/>
        <w:numPr>
          <w:ilvl w:val="1"/>
          <w:numId w:val="2"/>
        </w:numPr>
        <w:rPr>
          <w:rFonts w:cs="Arial"/>
          <w:szCs w:val="20"/>
        </w:rPr>
      </w:pPr>
      <w:r w:rsidRPr="00532B3C">
        <w:rPr>
          <w:rFonts w:cs="Arial"/>
          <w:szCs w:val="20"/>
        </w:rPr>
        <w:t xml:space="preserve">Časti ponúk uvádzajúce cenu musia obsahovať jednotkovú cenu každej z položiek uvedených v Časti </w:t>
      </w:r>
      <w:r w:rsidRPr="00532B3C">
        <w:rPr>
          <w:rFonts w:cs="Arial"/>
          <w:smallCaps/>
          <w:szCs w:val="20"/>
        </w:rPr>
        <w:t>C. spôsob určenia ceny</w:t>
      </w:r>
      <w:r w:rsidRPr="00532B3C">
        <w:rPr>
          <w:rFonts w:cs="Arial"/>
          <w:szCs w:val="20"/>
        </w:rPr>
        <w:t xml:space="preserve"> a celkovú cenu predmetu zákazky, t.j. súčet všetkých položiek, ako aj ďalšie tam uvedené náležitosti</w:t>
      </w:r>
      <w:r w:rsidRPr="00532B3C">
        <w:rPr>
          <w:rFonts w:cs="Arial"/>
          <w:lang w:eastAsia="cs-CZ"/>
        </w:rPr>
        <w:t>.</w:t>
      </w:r>
    </w:p>
    <w:p w:rsidR="005969C2" w:rsidRPr="001E2737" w:rsidRDefault="005969C2" w:rsidP="00F038EE">
      <w:pPr>
        <w:ind w:left="567"/>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Vyhotovenie ponúk</w:t>
      </w:r>
    </w:p>
    <w:p w:rsidR="005969C2" w:rsidRPr="001E2737" w:rsidRDefault="005969C2" w:rsidP="00F038EE">
      <w:pPr>
        <w:ind w:left="431"/>
        <w:jc w:val="both"/>
        <w:rPr>
          <w:b/>
          <w:smallCaps/>
          <w:sz w:val="22"/>
          <w:highlight w:val="lightGray"/>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Ponuky musia byť vyhotovené v písomnej forme a to písacím strojom alebo tlačiarňou počítača, perom s nezmazateľným atramentom a pod. </w:t>
      </w:r>
    </w:p>
    <w:p w:rsidR="005969C2" w:rsidRPr="001E2737" w:rsidRDefault="005969C2" w:rsidP="00D3030B">
      <w:pPr>
        <w:tabs>
          <w:tab w:val="num" w:pos="720"/>
        </w:tabs>
        <w:ind w:left="180"/>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Doklady a dokumenty tvoriace obsah ponúk, požadované v oznámení o vyhlásení verejnej súťaže                   a v týchto súťažných podkladoch, musia byť v ponuke predložené ako originály alebo úradne overené kópie týchto dokladov alebo dokumentov, pokiaľ nie je určené inak.</w:t>
      </w:r>
    </w:p>
    <w:p w:rsidR="005969C2" w:rsidRPr="001E2737" w:rsidRDefault="005969C2" w:rsidP="00D3030B">
      <w:pPr>
        <w:jc w:val="center"/>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 xml:space="preserve">Na zabezpečenie ochrany dôverných informácií tvoriacich obsah ponuky, uchádzač predloží okrem kompletnej ponuky aj jej kópiu v elektronickej forme na CD nosiči vo formáte </w:t>
      </w:r>
      <w:r w:rsidRPr="001E2737">
        <w:rPr>
          <w:rFonts w:cs="Arial"/>
          <w:bCs/>
          <w:szCs w:val="20"/>
        </w:rPr>
        <w:t xml:space="preserve">Portable Document Format (.pdf) </w:t>
      </w:r>
      <w:r w:rsidRPr="001E2737">
        <w:rPr>
          <w:rFonts w:cs="Arial"/>
          <w:szCs w:val="20"/>
        </w:rPr>
        <w:t xml:space="preserve">v takom vyhotovení, ktoré umožní nezverejnenie dôverných informácií (napríklad s vynechaným </w:t>
      </w:r>
      <w:r w:rsidRPr="001E2737">
        <w:rPr>
          <w:rFonts w:cs="Arial"/>
          <w:szCs w:val="20"/>
        </w:rPr>
        <w:lastRenderedPageBreak/>
        <w:t>textom tvoriacim dôverné informácie). Ak ide o dokumenty, ktoré sú podpísané alebo obsahujú odtlačok pečiatky, predkladajú sa v elektronickej podobe s uvedením mena a priezviska osôb, ktoré dokumenty podpísali a dátumu podpisu, bez uvedenia podpisu týchto osôb a odtlačku pečiatky.</w:t>
      </w:r>
    </w:p>
    <w:p w:rsidR="005969C2" w:rsidRPr="001E2737" w:rsidRDefault="005969C2" w:rsidP="00F038EE">
      <w:pPr>
        <w:jc w:val="center"/>
        <w:rPr>
          <w:rFonts w:cs="Arial"/>
          <w:szCs w:val="20"/>
        </w:rPr>
      </w:pPr>
    </w:p>
    <w:p w:rsidR="005969C2" w:rsidRPr="001E2737" w:rsidRDefault="005969C2" w:rsidP="00F038EE">
      <w:pPr>
        <w:jc w:val="center"/>
        <w:rPr>
          <w:rFonts w:cs="Arial"/>
          <w:szCs w:val="20"/>
        </w:rPr>
      </w:pPr>
    </w:p>
    <w:p w:rsidR="005969C2" w:rsidRPr="001E2737" w:rsidRDefault="005969C2" w:rsidP="00F038EE">
      <w:pPr>
        <w:jc w:val="center"/>
        <w:rPr>
          <w:rFonts w:cs="Arial"/>
          <w:sz w:val="26"/>
          <w:szCs w:val="26"/>
        </w:rPr>
      </w:pPr>
      <w:r w:rsidRPr="001E2737">
        <w:rPr>
          <w:rFonts w:cs="Arial"/>
          <w:sz w:val="26"/>
          <w:szCs w:val="26"/>
        </w:rPr>
        <w:t>Oddiel IV.</w:t>
      </w:r>
    </w:p>
    <w:p w:rsidR="005969C2" w:rsidRPr="001E2737" w:rsidRDefault="005969C2" w:rsidP="00F038EE">
      <w:pPr>
        <w:pStyle w:val="Heading5"/>
        <w:keepNext w:val="0"/>
        <w:rPr>
          <w:rFonts w:cs="Arial"/>
          <w:sz w:val="26"/>
          <w:szCs w:val="26"/>
        </w:rPr>
      </w:pPr>
      <w:r w:rsidRPr="001E2737">
        <w:rPr>
          <w:rFonts w:cs="Arial"/>
          <w:sz w:val="26"/>
          <w:szCs w:val="26"/>
        </w:rPr>
        <w:t>Predkladanie ponúk</w:t>
      </w: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Označenie obalov ponúk</w:t>
      </w:r>
    </w:p>
    <w:p w:rsidR="005969C2" w:rsidRPr="001E2737" w:rsidRDefault="005969C2" w:rsidP="00F038EE">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Uchádzač vloží ponuku do samostatného obalu. Obal musí byť uzatvorený. Uvedená podmienka sa vzťahuje aj na samostatné častí ponuky "Kritériá" a "Ostatné".</w:t>
      </w:r>
    </w:p>
    <w:p w:rsidR="005969C2" w:rsidRPr="001E2737" w:rsidRDefault="005969C2" w:rsidP="00D3030B">
      <w:pPr>
        <w:ind w:left="567"/>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Hlavný obal ponuky musí obsahovať nasledovné údaje:  </w:t>
      </w:r>
    </w:p>
    <w:p w:rsidR="005969C2" w:rsidRPr="001E2737" w:rsidRDefault="005969C2" w:rsidP="00D3030B">
      <w:pPr>
        <w:pStyle w:val="ListParagraph"/>
        <w:rPr>
          <w:rFonts w:cs="Arial"/>
          <w:szCs w:val="20"/>
        </w:rPr>
      </w:pPr>
    </w:p>
    <w:p w:rsidR="005969C2" w:rsidRPr="001E2737" w:rsidRDefault="005969C2" w:rsidP="00D3030B">
      <w:pPr>
        <w:numPr>
          <w:ilvl w:val="2"/>
          <w:numId w:val="2"/>
        </w:numPr>
        <w:tabs>
          <w:tab w:val="clear" w:pos="1430"/>
          <w:tab w:val="left" w:pos="1080"/>
          <w:tab w:val="left" w:pos="1418"/>
        </w:tabs>
        <w:ind w:hanging="863"/>
        <w:jc w:val="both"/>
        <w:rPr>
          <w:rFonts w:cs="Arial"/>
          <w:szCs w:val="20"/>
        </w:rPr>
      </w:pPr>
      <w:r w:rsidRPr="001E2737">
        <w:rPr>
          <w:rFonts w:cs="Arial"/>
          <w:szCs w:val="20"/>
        </w:rPr>
        <w:t>adresu uvedenú v bode 20.1,</w:t>
      </w:r>
    </w:p>
    <w:p w:rsidR="005969C2" w:rsidRPr="001E2737" w:rsidRDefault="005969C2" w:rsidP="00D3030B">
      <w:pPr>
        <w:numPr>
          <w:ilvl w:val="2"/>
          <w:numId w:val="2"/>
        </w:numPr>
        <w:tabs>
          <w:tab w:val="clear" w:pos="1430"/>
          <w:tab w:val="left" w:pos="1080"/>
          <w:tab w:val="left" w:pos="1418"/>
        </w:tabs>
        <w:ind w:left="1418" w:hanging="851"/>
        <w:jc w:val="both"/>
        <w:rPr>
          <w:rFonts w:cs="Arial"/>
          <w:szCs w:val="20"/>
        </w:rPr>
      </w:pPr>
      <w:r w:rsidRPr="001E2737">
        <w:rPr>
          <w:rFonts w:cs="Arial"/>
          <w:szCs w:val="20"/>
        </w:rPr>
        <w:t>adresu uchádzača (názov alebo obchodné meno a adresu sídla alebo miesta podnikania),</w:t>
      </w:r>
    </w:p>
    <w:p w:rsidR="005969C2" w:rsidRPr="001E2737" w:rsidRDefault="005969C2" w:rsidP="00D3030B">
      <w:pPr>
        <w:numPr>
          <w:ilvl w:val="2"/>
          <w:numId w:val="2"/>
        </w:numPr>
        <w:tabs>
          <w:tab w:val="clear" w:pos="1430"/>
          <w:tab w:val="left" w:pos="1080"/>
          <w:tab w:val="left" w:pos="1418"/>
        </w:tabs>
        <w:ind w:left="1418" w:hanging="851"/>
        <w:jc w:val="both"/>
        <w:rPr>
          <w:rFonts w:cs="Arial"/>
          <w:szCs w:val="20"/>
        </w:rPr>
      </w:pPr>
      <w:r w:rsidRPr="001E2737">
        <w:rPr>
          <w:rFonts w:cs="Arial"/>
          <w:szCs w:val="20"/>
        </w:rPr>
        <w:t>označenie „</w:t>
      </w:r>
      <w:r w:rsidRPr="001E2737">
        <w:rPr>
          <w:rFonts w:cs="Arial"/>
          <w:b/>
          <w:bCs/>
          <w:szCs w:val="20"/>
        </w:rPr>
        <w:t xml:space="preserve">Verejná súťaž – </w:t>
      </w:r>
      <w:r>
        <w:rPr>
          <w:rFonts w:cs="Arial"/>
          <w:b/>
        </w:rPr>
        <w:t>Pekárenská technológia</w:t>
      </w:r>
      <w:r w:rsidRPr="001E2737">
        <w:rPr>
          <w:rFonts w:cs="Arial"/>
          <w:b/>
          <w:bCs/>
          <w:szCs w:val="20"/>
        </w:rPr>
        <w:t xml:space="preserve"> – neotvárať</w:t>
      </w:r>
      <w:r w:rsidRPr="001E2737">
        <w:rPr>
          <w:rFonts w:cs="Arial"/>
          <w:szCs w:val="20"/>
        </w:rPr>
        <w:t>“.</w:t>
      </w:r>
    </w:p>
    <w:p w:rsidR="005969C2" w:rsidRPr="001E2737" w:rsidRDefault="005969C2" w:rsidP="00D3030B">
      <w:pPr>
        <w:pStyle w:val="ListParagraph"/>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Obal časti ponuky „Ostatné“ musí obsahovať obchodné meno uchádzača a označenie </w:t>
      </w:r>
      <w:r w:rsidRPr="001E2737">
        <w:rPr>
          <w:rFonts w:cs="Arial"/>
          <w:b/>
          <w:szCs w:val="20"/>
        </w:rPr>
        <w:t xml:space="preserve">„Verejná súťaž – </w:t>
      </w:r>
      <w:r>
        <w:rPr>
          <w:rFonts w:cs="Arial"/>
          <w:b/>
        </w:rPr>
        <w:t>Pekárenská technológia</w:t>
      </w:r>
      <w:r w:rsidRPr="001E2737">
        <w:rPr>
          <w:rFonts w:cs="Arial"/>
          <w:b/>
          <w:szCs w:val="20"/>
        </w:rPr>
        <w:t>– Ostatné</w:t>
      </w:r>
      <w:r w:rsidRPr="001E2737">
        <w:rPr>
          <w:rFonts w:cs="Arial"/>
          <w:szCs w:val="20"/>
        </w:rPr>
        <w:t>“.</w:t>
      </w:r>
    </w:p>
    <w:p w:rsidR="005969C2" w:rsidRPr="001E2737" w:rsidRDefault="005969C2" w:rsidP="00D3030B">
      <w:pPr>
        <w:ind w:left="567"/>
        <w:jc w:val="both"/>
        <w:rPr>
          <w:rFonts w:cs="Arial"/>
          <w:b/>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Obal časti ponuky „Kritéria“ musí obsahovať obchodné meno uchádzača a označenie </w:t>
      </w:r>
      <w:r w:rsidRPr="001E2737">
        <w:rPr>
          <w:rFonts w:cs="Arial"/>
          <w:b/>
          <w:szCs w:val="20"/>
        </w:rPr>
        <w:t xml:space="preserve">„Verejná súťaž – </w:t>
      </w:r>
      <w:r>
        <w:rPr>
          <w:rFonts w:cs="Arial"/>
          <w:b/>
        </w:rPr>
        <w:t>Pekárenská technológia</w:t>
      </w:r>
      <w:r w:rsidRPr="001E2737">
        <w:rPr>
          <w:rFonts w:cs="Arial"/>
          <w:b/>
          <w:szCs w:val="20"/>
        </w:rPr>
        <w:t>– Kritéria“</w:t>
      </w:r>
      <w:r w:rsidRPr="001E2737">
        <w:rPr>
          <w:rFonts w:cs="Arial"/>
          <w:szCs w:val="20"/>
        </w:rPr>
        <w:t>.</w:t>
      </w:r>
    </w:p>
    <w:p w:rsidR="005969C2" w:rsidRPr="001E2737" w:rsidRDefault="005969C2" w:rsidP="00F038EE">
      <w:pPr>
        <w:pStyle w:val="ListParagrap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Miesto a lehota na predkladanie ponúk</w:t>
      </w:r>
    </w:p>
    <w:p w:rsidR="005969C2" w:rsidRPr="001E2737" w:rsidRDefault="005969C2" w:rsidP="00F038EE">
      <w:pPr>
        <w:pStyle w:val="BodyTextIndent2"/>
        <w:ind w:left="0"/>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Ponuky je potrebné doručiť na adresu: </w:t>
      </w:r>
      <w:r>
        <w:rPr>
          <w:rFonts w:cs="Arial"/>
          <w:b/>
        </w:rPr>
        <w:t>Tatra Tender s.r.o., Krčméryho 16, 811 04 Bratislava, Slovenská republika</w:t>
      </w:r>
      <w:r w:rsidRPr="001E2737">
        <w:rPr>
          <w:rFonts w:cs="Arial"/>
          <w:szCs w:val="20"/>
        </w:rPr>
        <w:t>.</w:t>
      </w:r>
    </w:p>
    <w:p w:rsidR="005969C2" w:rsidRPr="001E2737" w:rsidRDefault="005969C2" w:rsidP="00F038EE">
      <w:pPr>
        <w:pStyle w:val="BodyTextIndent2"/>
        <w:ind w:left="576"/>
        <w:rPr>
          <w:rFonts w:cs="Arial"/>
          <w:szCs w:val="20"/>
        </w:rPr>
      </w:pPr>
      <w:r w:rsidRPr="001E2737">
        <w:rPr>
          <w:rFonts w:cs="Arial"/>
          <w:szCs w:val="20"/>
        </w:rPr>
        <w:tab/>
      </w:r>
    </w:p>
    <w:p w:rsidR="005969C2" w:rsidRPr="001E2737" w:rsidRDefault="005969C2" w:rsidP="00F038EE">
      <w:pPr>
        <w:pStyle w:val="BodyTextIndent2"/>
        <w:numPr>
          <w:ilvl w:val="1"/>
          <w:numId w:val="2"/>
        </w:numPr>
        <w:rPr>
          <w:rFonts w:cs="Arial"/>
          <w:szCs w:val="20"/>
        </w:rPr>
      </w:pPr>
      <w:r w:rsidRPr="001E2737">
        <w:rPr>
          <w:rFonts w:cs="Arial"/>
          <w:szCs w:val="20"/>
        </w:rPr>
        <w:t xml:space="preserve">Lehota na predkladanie ponúk </w:t>
      </w:r>
      <w:r w:rsidRPr="00917D48">
        <w:rPr>
          <w:rFonts w:cs="Arial"/>
          <w:szCs w:val="20"/>
        </w:rPr>
        <w:t xml:space="preserve">uplynie: </w:t>
      </w:r>
      <w:r w:rsidR="00917D48" w:rsidRPr="00917D48">
        <w:rPr>
          <w:rFonts w:cs="Arial"/>
          <w:szCs w:val="20"/>
        </w:rPr>
        <w:t>5.11</w:t>
      </w:r>
      <w:r w:rsidRPr="00917D48">
        <w:rPr>
          <w:rFonts w:cs="Arial"/>
          <w:szCs w:val="20"/>
        </w:rPr>
        <w:t>.2013</w:t>
      </w:r>
      <w:r w:rsidR="00917D48" w:rsidRPr="00917D48">
        <w:rPr>
          <w:rFonts w:cs="Arial"/>
          <w:szCs w:val="20"/>
        </w:rPr>
        <w:t xml:space="preserve"> o 9</w:t>
      </w:r>
      <w:r w:rsidRPr="00917D48">
        <w:rPr>
          <w:rFonts w:cs="Arial"/>
          <w:szCs w:val="20"/>
        </w:rPr>
        <w:t>:</w:t>
      </w:r>
      <w:r w:rsidR="00917D48" w:rsidRPr="00917D48">
        <w:rPr>
          <w:rFonts w:cs="Arial"/>
          <w:szCs w:val="20"/>
        </w:rPr>
        <w:t>3</w:t>
      </w:r>
      <w:r w:rsidRPr="00917D48">
        <w:rPr>
          <w:rFonts w:cs="Arial"/>
          <w:szCs w:val="20"/>
        </w:rPr>
        <w:t>0 hod</w:t>
      </w:r>
      <w:r w:rsidRPr="001E2737">
        <w:rPr>
          <w:rFonts w:cs="Arial"/>
          <w:szCs w:val="20"/>
        </w:rPr>
        <w:t>. miestneho času.</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Ponuky predložené po uplynutí lehoty na predkladanie ponúk uvedenej v bode 20.2 sa vrátia uchádzačom neotvorené.</w:t>
      </w:r>
    </w:p>
    <w:p w:rsidR="005969C2" w:rsidRPr="001E2737" w:rsidRDefault="005969C2" w:rsidP="00F038EE">
      <w:pPr>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bCs/>
          <w:smallCaps/>
          <w:sz w:val="22"/>
          <w:szCs w:val="22"/>
        </w:rPr>
        <w:t>Doplnenie, zmena a odvolanie ponúk</w:t>
      </w:r>
    </w:p>
    <w:p w:rsidR="005969C2" w:rsidRPr="001E2737" w:rsidRDefault="005969C2" w:rsidP="00F038EE">
      <w:pPr>
        <w:ind w:left="431"/>
        <w:jc w:val="both"/>
        <w:rPr>
          <w:b/>
          <w:smallCaps/>
          <w:sz w:val="22"/>
          <w:highlight w:val="lightGray"/>
        </w:rPr>
      </w:pPr>
    </w:p>
    <w:p w:rsidR="005969C2" w:rsidRPr="001E2737" w:rsidRDefault="005969C2" w:rsidP="00F038EE">
      <w:pPr>
        <w:pStyle w:val="BodyTextIndent2"/>
        <w:numPr>
          <w:ilvl w:val="1"/>
          <w:numId w:val="2"/>
        </w:numPr>
        <w:rPr>
          <w:rFonts w:cs="Arial"/>
          <w:szCs w:val="20"/>
        </w:rPr>
      </w:pPr>
      <w:r w:rsidRPr="001E2737">
        <w:rPr>
          <w:rFonts w:cs="Arial"/>
          <w:szCs w:val="20"/>
        </w:rPr>
        <w:t xml:space="preserve">Uchádzači môžu predložené ponuky dodatočne doplniť, zmeniť alebo odvolať do uplynutia lehoty na predkladanie ponúk podľa bodu 20.2. </w:t>
      </w:r>
    </w:p>
    <w:p w:rsidR="005969C2" w:rsidRPr="001E2737" w:rsidRDefault="005969C2" w:rsidP="00F038EE">
      <w:pPr>
        <w:pStyle w:val="BodyTextIndent2"/>
        <w:ind w:left="576"/>
        <w:rPr>
          <w:rFonts w:cs="Arial"/>
          <w:szCs w:val="20"/>
        </w:rPr>
      </w:pPr>
    </w:p>
    <w:p w:rsidR="005969C2" w:rsidRPr="001E2737" w:rsidRDefault="005969C2" w:rsidP="00F038EE">
      <w:pPr>
        <w:pStyle w:val="BodyTextIndent2"/>
        <w:numPr>
          <w:ilvl w:val="1"/>
          <w:numId w:val="2"/>
        </w:numPr>
        <w:rPr>
          <w:rFonts w:cs="Arial"/>
          <w:szCs w:val="20"/>
        </w:rPr>
      </w:pPr>
      <w:r w:rsidRPr="001E2737">
        <w:rPr>
          <w:rFonts w:cs="Arial"/>
          <w:szCs w:val="20"/>
        </w:rPr>
        <w:t>Doplnenie alebo zmenu ponúk je možné vykonať odvolaním pôvodnej ponuky na základe písomnej žiadosti uchádzača, doručenej poštou alebo osobne uchádzačom alebo splnomocnenou osobou uchádzača na adresu podľa bodu 20.1 a doručením novej ponuky v lehote na predkladanie ponúk podľa bodu 20.2 a na adresu podľa bodu 20.1. Ostatné ustanovenia tohto oddielu sa použijú obdobne.</w:t>
      </w:r>
    </w:p>
    <w:p w:rsidR="005969C2" w:rsidRPr="001E2737" w:rsidRDefault="005969C2" w:rsidP="00F038EE">
      <w:pPr>
        <w:jc w:val="center"/>
        <w:rPr>
          <w:rFonts w:cs="Arial"/>
          <w:szCs w:val="20"/>
        </w:rPr>
      </w:pPr>
    </w:p>
    <w:p w:rsidR="005969C2" w:rsidRPr="001E2737" w:rsidRDefault="005969C2" w:rsidP="00F038EE">
      <w:pPr>
        <w:jc w:val="center"/>
        <w:rPr>
          <w:rFonts w:cs="Arial"/>
          <w:sz w:val="26"/>
          <w:szCs w:val="26"/>
        </w:rPr>
      </w:pPr>
      <w:r w:rsidRPr="001E2737">
        <w:rPr>
          <w:rFonts w:cs="Arial"/>
          <w:sz w:val="26"/>
          <w:szCs w:val="26"/>
        </w:rPr>
        <w:t>Oddiel V.</w:t>
      </w:r>
    </w:p>
    <w:p w:rsidR="005969C2" w:rsidRPr="001E2737" w:rsidRDefault="005969C2" w:rsidP="00F038EE">
      <w:pPr>
        <w:pStyle w:val="Heading5"/>
        <w:keepNext w:val="0"/>
        <w:rPr>
          <w:rFonts w:cs="Arial"/>
          <w:sz w:val="26"/>
          <w:szCs w:val="26"/>
        </w:rPr>
      </w:pPr>
      <w:r w:rsidRPr="001E2737">
        <w:rPr>
          <w:rFonts w:cs="Arial"/>
          <w:sz w:val="26"/>
          <w:szCs w:val="26"/>
        </w:rPr>
        <w:t>Otváranie a vyhodnotenie ponúk</w:t>
      </w:r>
    </w:p>
    <w:p w:rsidR="005969C2" w:rsidRPr="001E2737" w:rsidRDefault="005969C2" w:rsidP="00D3030B">
      <w:pPr>
        <w:rPr>
          <w:rFonts w:cs="Arial"/>
        </w:rPr>
      </w:pPr>
    </w:p>
    <w:p w:rsidR="005969C2" w:rsidRPr="0012281E" w:rsidRDefault="005969C2" w:rsidP="00D3030B">
      <w:pPr>
        <w:numPr>
          <w:ilvl w:val="0"/>
          <w:numId w:val="2"/>
        </w:numPr>
        <w:ind w:left="431" w:hanging="431"/>
        <w:jc w:val="both"/>
        <w:rPr>
          <w:b/>
          <w:smallCaps/>
          <w:sz w:val="22"/>
          <w:highlight w:val="lightGray"/>
        </w:rPr>
      </w:pPr>
      <w:r w:rsidRPr="001E2737">
        <w:rPr>
          <w:rFonts w:cs="Arial"/>
          <w:b/>
          <w:bCs/>
          <w:smallCaps/>
          <w:sz w:val="22"/>
          <w:szCs w:val="22"/>
        </w:rPr>
        <w:t>Otváranie ponúk a častí ponúk označených ako „ostatné“</w:t>
      </w:r>
    </w:p>
    <w:p w:rsidR="005969C2" w:rsidRPr="001E2737" w:rsidRDefault="005969C2" w:rsidP="00D3030B">
      <w:pPr>
        <w:rPr>
          <w:rFonts w:cs="Arial"/>
        </w:rPr>
      </w:pPr>
    </w:p>
    <w:p w:rsidR="005969C2" w:rsidRPr="001E2737" w:rsidRDefault="005969C2" w:rsidP="00D3030B">
      <w:pPr>
        <w:pStyle w:val="BodyTextIndent2"/>
        <w:numPr>
          <w:ilvl w:val="1"/>
          <w:numId w:val="2"/>
        </w:numPr>
        <w:rPr>
          <w:rFonts w:cs="Arial"/>
          <w:szCs w:val="20"/>
        </w:rPr>
      </w:pPr>
      <w:r w:rsidRPr="001E2737">
        <w:rPr>
          <w:rFonts w:cs="Arial"/>
          <w:szCs w:val="20"/>
        </w:rPr>
        <w:t>Otváranie ponúk vykoná komisia tak, že najskôr overí neporušenosť vonkajšieho obalu ponuky a následne otvorí vonkajší obal ponuky a časť ponuky, označenú ako "Ostatné".</w:t>
      </w:r>
    </w:p>
    <w:p w:rsidR="005969C2" w:rsidRPr="001E2737" w:rsidRDefault="005969C2" w:rsidP="00D3030B">
      <w:pPr>
        <w:pStyle w:val="BodyTextIndent2"/>
        <w:ind w:left="0"/>
        <w:rPr>
          <w:rFonts w:cs="Arial"/>
          <w:b/>
          <w:bCs/>
          <w:smallCaps/>
          <w:sz w:val="22"/>
          <w:szCs w:val="22"/>
        </w:rPr>
      </w:pPr>
    </w:p>
    <w:p w:rsidR="005969C2" w:rsidRPr="00B35389" w:rsidRDefault="005969C2" w:rsidP="00532B3C">
      <w:pPr>
        <w:pStyle w:val="BodyTextIndent2"/>
        <w:numPr>
          <w:ilvl w:val="1"/>
          <w:numId w:val="2"/>
        </w:numPr>
        <w:rPr>
          <w:rFonts w:cs="Arial"/>
          <w:szCs w:val="20"/>
        </w:rPr>
      </w:pPr>
      <w:r w:rsidRPr="001E2737">
        <w:rPr>
          <w:rFonts w:cs="Arial"/>
          <w:szCs w:val="20"/>
        </w:rPr>
        <w:t xml:space="preserve">Otváranie ponúk s časťou ponuky „Ostatné“ sa </w:t>
      </w:r>
      <w:r w:rsidRPr="00B35389">
        <w:rPr>
          <w:rFonts w:cs="Arial"/>
          <w:szCs w:val="20"/>
        </w:rPr>
        <w:t xml:space="preserve">uskutoční dňa </w:t>
      </w:r>
      <w:r w:rsidR="00917D48" w:rsidRPr="00B35389">
        <w:rPr>
          <w:rFonts w:cs="Arial"/>
        </w:rPr>
        <w:t>5</w:t>
      </w:r>
      <w:r w:rsidRPr="00B35389">
        <w:rPr>
          <w:rFonts w:cs="Arial"/>
        </w:rPr>
        <w:t>.</w:t>
      </w:r>
      <w:r w:rsidR="00917D48" w:rsidRPr="00B35389">
        <w:rPr>
          <w:rFonts w:cs="Arial"/>
        </w:rPr>
        <w:t>11</w:t>
      </w:r>
      <w:r w:rsidRPr="00B35389">
        <w:rPr>
          <w:rFonts w:cs="Arial"/>
        </w:rPr>
        <w:t>.2013</w:t>
      </w:r>
      <w:r w:rsidRPr="00B35389">
        <w:rPr>
          <w:rFonts w:cs="Arial"/>
          <w:szCs w:val="20"/>
        </w:rPr>
        <w:t xml:space="preserve"> o </w:t>
      </w:r>
      <w:bookmarkStart w:id="7" w:name="otvaranie_cas"/>
      <w:r w:rsidR="00917D48" w:rsidRPr="00B35389">
        <w:rPr>
          <w:rFonts w:cs="Arial"/>
          <w:szCs w:val="20"/>
        </w:rPr>
        <w:t>1</w:t>
      </w:r>
      <w:r w:rsidRPr="00B35389">
        <w:rPr>
          <w:rFonts w:cs="Arial"/>
          <w:szCs w:val="20"/>
        </w:rPr>
        <w:t>0</w:t>
      </w:r>
      <w:r w:rsidRPr="00B35389">
        <w:rPr>
          <w:rFonts w:cs="Arial"/>
        </w:rPr>
        <w:t>:</w:t>
      </w:r>
      <w:bookmarkEnd w:id="7"/>
      <w:r w:rsidRPr="00B35389">
        <w:rPr>
          <w:rFonts w:cs="Arial"/>
        </w:rPr>
        <w:t>00</w:t>
      </w:r>
      <w:r w:rsidRPr="00B35389">
        <w:rPr>
          <w:rFonts w:cs="Arial"/>
          <w:szCs w:val="20"/>
        </w:rPr>
        <w:t xml:space="preserve"> hod. miestneho času na adrese: </w:t>
      </w:r>
      <w:bookmarkStart w:id="8" w:name="otvaranie_miesto"/>
      <w:bookmarkEnd w:id="8"/>
      <w:r w:rsidRPr="00B35389">
        <w:rPr>
          <w:rFonts w:cs="Arial"/>
        </w:rPr>
        <w:t>Tatra Tender s.r.o., Krčméryho 16, 811 04 Bratislava, Slovenská republika</w:t>
      </w:r>
      <w:r w:rsidRPr="00B35389">
        <w:rPr>
          <w:rFonts w:cs="Arial"/>
          <w:szCs w:val="20"/>
        </w:rPr>
        <w:t>.</w:t>
      </w:r>
    </w:p>
    <w:p w:rsidR="005969C2" w:rsidRPr="001E2737" w:rsidRDefault="005969C2" w:rsidP="00D3030B">
      <w:pPr>
        <w:jc w:val="both"/>
        <w:rPr>
          <w:rFonts w:cs="Arial"/>
          <w:szCs w:val="20"/>
        </w:rPr>
      </w:pPr>
    </w:p>
    <w:p w:rsidR="005969C2" w:rsidRPr="001E2737" w:rsidRDefault="005969C2" w:rsidP="00D3030B">
      <w:pPr>
        <w:pStyle w:val="BodyTextIndent2"/>
        <w:numPr>
          <w:ilvl w:val="1"/>
          <w:numId w:val="2"/>
        </w:numPr>
        <w:rPr>
          <w:rFonts w:cs="Arial"/>
          <w:szCs w:val="20"/>
        </w:rPr>
      </w:pPr>
      <w:r w:rsidRPr="001E2737">
        <w:rPr>
          <w:rFonts w:cs="Arial"/>
          <w:szCs w:val="20"/>
        </w:rPr>
        <w:t xml:space="preserve">Každú otvorenú časť ponuky "Ostatné" komisia označí poradovým číslom v tom poradí, v akom bola predložená ponuka. Po otvorení časti ponuky "Ostatné" komisia vykoná všetky úkony podľa ZVO, spočívajúce vo vyhodnotení tejto časti ponuky, to znamená - ak je to potrebné uskutoční sa (i) vysvetľovanie, prípadne doplnenie tejto časti ponuky potrebné na vyhodnotenie splnenia podmienok účasti, (ii) vysvetľovanie ostatných častí ponuky, (iii) vyhodnotenie splnenia ostatných podmienok súťaže okrem kritérií, resp. (iv) spočívajúce vo vylúčení uchádzačov alebo vylúčení ponúk uchádzačov. </w:t>
      </w:r>
    </w:p>
    <w:p w:rsidR="005969C2" w:rsidRPr="001E2737" w:rsidRDefault="005969C2" w:rsidP="00D3030B">
      <w:pPr>
        <w:pStyle w:val="BodyTextIndent2"/>
        <w:ind w:left="576"/>
        <w:rPr>
          <w:rFonts w:cs="Arial"/>
          <w:szCs w:val="20"/>
        </w:rPr>
      </w:pPr>
    </w:p>
    <w:p w:rsidR="005969C2" w:rsidRPr="001E2737" w:rsidRDefault="005969C2" w:rsidP="00D3030B">
      <w:pPr>
        <w:ind w:firstLine="576"/>
        <w:rPr>
          <w:rFonts w:cs="Arial"/>
          <w:b/>
          <w:sz w:val="26"/>
          <w:szCs w:val="26"/>
        </w:rPr>
      </w:pPr>
      <w:r w:rsidRPr="001E2737">
        <w:rPr>
          <w:rFonts w:cs="Arial"/>
          <w:szCs w:val="20"/>
        </w:rPr>
        <w:t xml:space="preserve">Otváranie časti ponúk „Ostatné“ komisiou bude v zmysle § </w:t>
      </w:r>
      <w:r w:rsidRPr="007F2DA6">
        <w:rPr>
          <w:rFonts w:cs="Arial"/>
          <w:szCs w:val="20"/>
        </w:rPr>
        <w:t>41 a § 43 ods. 3 ZVO</w:t>
      </w:r>
      <w:r w:rsidRPr="001E2737">
        <w:rPr>
          <w:rFonts w:cs="Arial"/>
          <w:szCs w:val="20"/>
        </w:rPr>
        <w:t xml:space="preserve"> neverejné.</w:t>
      </w:r>
    </w:p>
    <w:p w:rsidR="005969C2" w:rsidRPr="001E2737" w:rsidRDefault="005969C2" w:rsidP="00F038EE">
      <w:pPr>
        <w:jc w:val="center"/>
        <w:rPr>
          <w:rFonts w:cs="Arial"/>
          <w:b/>
          <w:sz w:val="26"/>
          <w:szCs w:val="26"/>
        </w:rPr>
      </w:pPr>
    </w:p>
    <w:p w:rsidR="005969C2" w:rsidRPr="001E2737" w:rsidRDefault="005969C2" w:rsidP="00D3030B">
      <w:pPr>
        <w:pStyle w:val="Heading7"/>
        <w:numPr>
          <w:ilvl w:val="0"/>
          <w:numId w:val="2"/>
        </w:numPr>
        <w:spacing w:line="300" w:lineRule="auto"/>
        <w:ind w:left="431" w:hanging="431"/>
        <w:rPr>
          <w:rFonts w:cs="Arial"/>
          <w:smallCaps/>
          <w:sz w:val="22"/>
          <w:szCs w:val="22"/>
          <w:u w:val="none"/>
        </w:rPr>
      </w:pPr>
      <w:r w:rsidRPr="001E2737">
        <w:rPr>
          <w:rFonts w:cs="Arial"/>
          <w:smallCaps/>
          <w:sz w:val="22"/>
          <w:szCs w:val="22"/>
          <w:u w:val="none"/>
        </w:rPr>
        <w:t>Posúdenie splnenia podmienok účasti, vysvetľovanie a vyhodnocovanie časti ponúk „Ostatné“</w:t>
      </w:r>
    </w:p>
    <w:p w:rsidR="005969C2" w:rsidRPr="001E2737" w:rsidRDefault="005969C2" w:rsidP="00D3030B">
      <w:pPr>
        <w:pStyle w:val="BodyTextIndent2"/>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Posúdenie splnenia podmienok účasti a vyhodnotenie ponúk komisiou je neverejné.</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V rámci procesu hodnotenia ponúk komisia najprv posudzuje splnenie požiadaviek </w:t>
      </w:r>
      <w:r w:rsidRPr="001E2737">
        <w:rPr>
          <w:rFonts w:cs="Arial"/>
        </w:rPr>
        <w:t>verejného</w:t>
      </w:r>
      <w:r w:rsidRPr="001E2737">
        <w:rPr>
          <w:rFonts w:cs="Arial"/>
          <w:szCs w:val="20"/>
        </w:rPr>
        <w:t xml:space="preserve"> obstarávateľa na uchádzača. </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u w:val="single"/>
        </w:rPr>
      </w:pPr>
      <w:r w:rsidRPr="001E2737">
        <w:rPr>
          <w:rFonts w:cs="Arial"/>
          <w:szCs w:val="20"/>
        </w:rPr>
        <w:t xml:space="preserve">Posúdenie splnenia podmienok účasti uchádzačov podľa časti </w:t>
      </w:r>
      <w:r w:rsidRPr="001E2737">
        <w:rPr>
          <w:rFonts w:cs="Arial"/>
          <w:smallCaps/>
          <w:szCs w:val="20"/>
        </w:rPr>
        <w:t>D. Podmienky účasti uchádzačov</w:t>
      </w:r>
      <w:r w:rsidRPr="001E2737">
        <w:rPr>
          <w:rFonts w:cs="Arial"/>
          <w:szCs w:val="20"/>
        </w:rPr>
        <w:t xml:space="preserve"> bude založené na posúdení splnenia</w:t>
      </w:r>
    </w:p>
    <w:p w:rsidR="005969C2" w:rsidRPr="001E2737" w:rsidRDefault="005969C2" w:rsidP="00D3030B">
      <w:pPr>
        <w:pStyle w:val="BodyTextIndent3"/>
        <w:tabs>
          <w:tab w:val="num" w:pos="1080"/>
        </w:tabs>
        <w:ind w:left="0"/>
        <w:rPr>
          <w:rFonts w:cs="Arial"/>
          <w:szCs w:val="20"/>
        </w:rPr>
      </w:pPr>
    </w:p>
    <w:p w:rsidR="005969C2" w:rsidRPr="001E2737" w:rsidRDefault="005969C2" w:rsidP="00D3030B">
      <w:pPr>
        <w:numPr>
          <w:ilvl w:val="2"/>
          <w:numId w:val="2"/>
        </w:numPr>
        <w:ind w:left="1418" w:hanging="851"/>
        <w:jc w:val="both"/>
        <w:rPr>
          <w:rFonts w:cs="Arial"/>
          <w:szCs w:val="20"/>
        </w:rPr>
      </w:pPr>
      <w:r w:rsidRPr="001E2737">
        <w:rPr>
          <w:rFonts w:cs="Arial"/>
          <w:szCs w:val="20"/>
        </w:rPr>
        <w:t>podmienok týkajúcich sa osobného postavenia uchádzača podľa § 26 ZVO,</w:t>
      </w:r>
    </w:p>
    <w:p w:rsidR="005969C2" w:rsidRPr="001E2737" w:rsidRDefault="005969C2" w:rsidP="00D3030B">
      <w:pPr>
        <w:numPr>
          <w:ilvl w:val="2"/>
          <w:numId w:val="2"/>
        </w:numPr>
        <w:ind w:left="1418" w:hanging="851"/>
        <w:jc w:val="both"/>
        <w:rPr>
          <w:rFonts w:cs="Arial"/>
          <w:szCs w:val="20"/>
        </w:rPr>
      </w:pPr>
      <w:r w:rsidRPr="001E2737">
        <w:rPr>
          <w:rFonts w:cs="Arial"/>
          <w:szCs w:val="20"/>
        </w:rPr>
        <w:t>podmienok finančného a ekonomického postavenia podľa § 27 ZVO a</w:t>
      </w:r>
    </w:p>
    <w:p w:rsidR="005969C2" w:rsidRPr="001E2737" w:rsidRDefault="005969C2" w:rsidP="00D3030B">
      <w:pPr>
        <w:numPr>
          <w:ilvl w:val="2"/>
          <w:numId w:val="2"/>
        </w:numPr>
        <w:ind w:left="1418" w:hanging="851"/>
        <w:jc w:val="both"/>
        <w:rPr>
          <w:rFonts w:cs="Arial"/>
          <w:szCs w:val="20"/>
        </w:rPr>
      </w:pPr>
      <w:r w:rsidRPr="001E2737">
        <w:rPr>
          <w:rFonts w:cs="Arial"/>
          <w:szCs w:val="20"/>
        </w:rPr>
        <w:t>podmienok technickej a odbornej spôsobilosti a zabezpečenia kvality podľa § 28 a nasl. ZVO.</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Splnenie podmienok účasti uchádzačov vo verejnej súťaži sa bude posudzovať na základe dokladov a dokumentov predložených podľa požiadaviek uvedených v časti </w:t>
      </w:r>
      <w:r w:rsidRPr="001E2737">
        <w:rPr>
          <w:rFonts w:cs="Arial"/>
          <w:smallCaps/>
          <w:szCs w:val="20"/>
        </w:rPr>
        <w:t>D. Podmienky účasti uchádzačov</w:t>
      </w:r>
      <w:r w:rsidRPr="001E2737">
        <w:rPr>
          <w:rFonts w:cs="Arial"/>
          <w:szCs w:val="20"/>
        </w:rPr>
        <w:t>.</w:t>
      </w:r>
    </w:p>
    <w:p w:rsidR="005969C2" w:rsidRPr="001E2737" w:rsidRDefault="005969C2" w:rsidP="00D3030B">
      <w:pPr>
        <w:ind w:left="567"/>
        <w:jc w:val="both"/>
        <w:rPr>
          <w:rFonts w:cs="Arial"/>
          <w:szCs w:val="20"/>
        </w:rPr>
      </w:pPr>
    </w:p>
    <w:p w:rsidR="005969C2" w:rsidRPr="00532B3C" w:rsidRDefault="005969C2" w:rsidP="00D3030B">
      <w:pPr>
        <w:numPr>
          <w:ilvl w:val="1"/>
          <w:numId w:val="2"/>
        </w:numPr>
        <w:jc w:val="both"/>
        <w:rPr>
          <w:rFonts w:cs="Arial"/>
          <w:szCs w:val="20"/>
        </w:rPr>
      </w:pPr>
      <w:r w:rsidRPr="0015344D">
        <w:rPr>
          <w:rFonts w:cs="Arial"/>
          <w:szCs w:val="20"/>
        </w:rPr>
        <w:t xml:space="preserve">Verejný obstarávateľ písomne požiada uchádzača o vysvetlenie alebo doplnenie predložených dokladov vždy, keď z predložených dokladov nie je komisiou možné posúdiť ich platnosť alebo splnenie podmienky </w:t>
      </w:r>
      <w:r w:rsidRPr="00532B3C">
        <w:rPr>
          <w:rFonts w:cs="Arial"/>
          <w:szCs w:val="20"/>
        </w:rPr>
        <w:t>účasti. Ak ide o doplnenie uchádzačom zapísaným v zozname podnikateľov vedenom Úradom pre verejné obstarávanie (ďalej „</w:t>
      </w:r>
      <w:r w:rsidRPr="00532B3C">
        <w:rPr>
          <w:rFonts w:cs="Arial"/>
          <w:b/>
          <w:szCs w:val="20"/>
        </w:rPr>
        <w:t>Zoznam podnikateľov</w:t>
      </w:r>
      <w:r w:rsidRPr="00532B3C">
        <w:rPr>
          <w:rFonts w:cs="Arial"/>
          <w:szCs w:val="20"/>
        </w:rPr>
        <w:t>“), doplní tieto doklady spôsobom podľa § 132 ZVO. Ak ide o doplnenie dokladov podľa § 26 ZVO uchádzačom, ktorý nie je zapísaný v Zozname podnikateľov alebo o doplnenie iných dokladov alebo o vysvetlenie dokladov, uchádzač ho doručí verejnému obstarávateľovi, pričom v oboch prípadoch je tak povinný urobiť do</w:t>
      </w:r>
    </w:p>
    <w:p w:rsidR="005969C2" w:rsidRPr="001E2737" w:rsidRDefault="005969C2" w:rsidP="00D3030B">
      <w:pPr>
        <w:pStyle w:val="Odsekzoznamu11"/>
        <w:rPr>
          <w:rFonts w:cs="Arial"/>
          <w:szCs w:val="20"/>
        </w:rPr>
      </w:pPr>
    </w:p>
    <w:p w:rsidR="005969C2" w:rsidRPr="001E2737" w:rsidRDefault="005969C2" w:rsidP="00D3030B">
      <w:pPr>
        <w:numPr>
          <w:ilvl w:val="2"/>
          <w:numId w:val="2"/>
        </w:numPr>
        <w:ind w:left="1418" w:hanging="851"/>
        <w:jc w:val="both"/>
        <w:rPr>
          <w:rFonts w:cs="Arial"/>
          <w:szCs w:val="20"/>
        </w:rPr>
      </w:pPr>
      <w:r w:rsidRPr="001E2737">
        <w:rPr>
          <w:rFonts w:cs="Arial"/>
          <w:szCs w:val="20"/>
        </w:rPr>
        <w:t>piatich pracovných dní odo dňa doručenia žiadosti, ak verejný obstarávateľ použil s uchádzačom formu komunikácie prostredníctvom poštovej prepravy alebo</w:t>
      </w:r>
    </w:p>
    <w:p w:rsidR="005969C2" w:rsidRPr="001E2737" w:rsidRDefault="005969C2" w:rsidP="00D3030B">
      <w:pPr>
        <w:numPr>
          <w:ilvl w:val="2"/>
          <w:numId w:val="2"/>
        </w:numPr>
        <w:ind w:left="1418" w:hanging="851"/>
        <w:jc w:val="both"/>
        <w:rPr>
          <w:rFonts w:cs="Arial"/>
          <w:szCs w:val="20"/>
        </w:rPr>
      </w:pPr>
      <w:r w:rsidRPr="001E2737">
        <w:rPr>
          <w:rFonts w:cs="Arial"/>
          <w:szCs w:val="20"/>
        </w:rPr>
        <w:t>dvoch pracovných dní odo dňa odoslania žiadosti, ak verejný obstarávateľ použil s uchádzačom elektronickú formu komunikácie,</w:t>
      </w:r>
    </w:p>
    <w:p w:rsidR="005969C2" w:rsidRPr="001E2737" w:rsidRDefault="005969C2" w:rsidP="00D3030B">
      <w:pPr>
        <w:ind w:left="567"/>
        <w:jc w:val="both"/>
        <w:rPr>
          <w:rFonts w:cs="Arial"/>
          <w:szCs w:val="20"/>
        </w:rPr>
      </w:pPr>
      <w:r w:rsidRPr="001E2737">
        <w:rPr>
          <w:rFonts w:cs="Arial"/>
          <w:szCs w:val="20"/>
        </w:rPr>
        <w:t xml:space="preserve">pokiaľ </w:t>
      </w:r>
      <w:r w:rsidRPr="001E2737">
        <w:rPr>
          <w:rFonts w:cs="Arial"/>
        </w:rPr>
        <w:t>verejný</w:t>
      </w:r>
      <w:r w:rsidRPr="001E2737">
        <w:rPr>
          <w:rFonts w:cs="Arial"/>
          <w:szCs w:val="20"/>
        </w:rPr>
        <w:t xml:space="preserve"> obstarávateľ vo výzve na vysvetlenie alebo doplnenie neurčil dlhšiu lehotu.</w:t>
      </w:r>
    </w:p>
    <w:p w:rsidR="005969C2" w:rsidRPr="001E2737" w:rsidRDefault="005969C2" w:rsidP="00D3030B">
      <w:pPr>
        <w:ind w:left="567"/>
        <w:jc w:val="both"/>
        <w:rPr>
          <w:rFonts w:cs="Arial"/>
          <w:szCs w:val="20"/>
        </w:rPr>
      </w:pPr>
    </w:p>
    <w:p w:rsidR="005969C2" w:rsidRPr="001E2737" w:rsidRDefault="005969C2" w:rsidP="00D3030B">
      <w:pPr>
        <w:numPr>
          <w:ilvl w:val="1"/>
          <w:numId w:val="2"/>
        </w:numPr>
        <w:jc w:val="both"/>
        <w:rPr>
          <w:rFonts w:cs="Arial"/>
          <w:szCs w:val="20"/>
        </w:rPr>
      </w:pPr>
      <w:r w:rsidRPr="001E2737">
        <w:rPr>
          <w:rFonts w:cs="Arial"/>
        </w:rPr>
        <w:t>Verejný</w:t>
      </w:r>
      <w:r w:rsidRPr="001E2737">
        <w:rPr>
          <w:rFonts w:cs="Arial"/>
          <w:szCs w:val="20"/>
        </w:rPr>
        <w:t xml:space="preserve"> obstarávateľ vyhodnotí splnenie podmienok účasti v súlade s ustanoveniami § 33 ZVO a vylúči                z verejnej súťaže uchádzača, ktorý:</w:t>
      </w:r>
    </w:p>
    <w:p w:rsidR="005969C2" w:rsidRPr="001E2737" w:rsidRDefault="005969C2" w:rsidP="00D3030B">
      <w:pPr>
        <w:numPr>
          <w:ilvl w:val="2"/>
          <w:numId w:val="2"/>
        </w:numPr>
        <w:jc w:val="both"/>
        <w:rPr>
          <w:rFonts w:cs="Arial"/>
          <w:szCs w:val="20"/>
        </w:rPr>
      </w:pPr>
      <w:r w:rsidRPr="001E2737">
        <w:rPr>
          <w:rFonts w:cs="Arial"/>
          <w:szCs w:val="20"/>
        </w:rPr>
        <w:t xml:space="preserve">nesplnil podmienky účasti, </w:t>
      </w:r>
    </w:p>
    <w:p w:rsidR="005969C2" w:rsidRPr="001E2737" w:rsidRDefault="005969C2" w:rsidP="00D3030B">
      <w:pPr>
        <w:numPr>
          <w:ilvl w:val="2"/>
          <w:numId w:val="2"/>
        </w:numPr>
        <w:jc w:val="both"/>
        <w:rPr>
          <w:rFonts w:cs="Arial"/>
          <w:szCs w:val="20"/>
        </w:rPr>
      </w:pPr>
      <w:r w:rsidRPr="001E2737">
        <w:rPr>
          <w:rFonts w:cs="Arial"/>
          <w:szCs w:val="20"/>
        </w:rPr>
        <w:t xml:space="preserve">predložil neplatné doklady, </w:t>
      </w:r>
    </w:p>
    <w:p w:rsidR="005969C2" w:rsidRPr="001E2737" w:rsidRDefault="005969C2" w:rsidP="00D3030B">
      <w:pPr>
        <w:numPr>
          <w:ilvl w:val="2"/>
          <w:numId w:val="2"/>
        </w:numPr>
        <w:jc w:val="both"/>
        <w:rPr>
          <w:rFonts w:cs="Arial"/>
          <w:szCs w:val="20"/>
        </w:rPr>
      </w:pPr>
      <w:r w:rsidRPr="001E2737">
        <w:rPr>
          <w:rFonts w:cs="Arial"/>
          <w:szCs w:val="20"/>
        </w:rPr>
        <w:t xml:space="preserve">nepredložil po písomnej žiadosti podľa </w:t>
      </w:r>
      <w:r>
        <w:rPr>
          <w:rFonts w:cs="Arial"/>
          <w:szCs w:val="20"/>
        </w:rPr>
        <w:t xml:space="preserve">odseku 23.5 </w:t>
      </w:r>
      <w:r w:rsidRPr="001E2737">
        <w:rPr>
          <w:rFonts w:cs="Arial"/>
          <w:szCs w:val="20"/>
        </w:rPr>
        <w:t xml:space="preserve">vysvetlenie alebo doplnenie predložených dokladov v určenej lehote alebo </w:t>
      </w:r>
    </w:p>
    <w:p w:rsidR="005969C2" w:rsidRPr="001E2737" w:rsidRDefault="005969C2" w:rsidP="00D3030B">
      <w:pPr>
        <w:numPr>
          <w:ilvl w:val="2"/>
          <w:numId w:val="2"/>
        </w:numPr>
        <w:jc w:val="both"/>
        <w:rPr>
          <w:rFonts w:cs="Arial"/>
          <w:szCs w:val="20"/>
        </w:rPr>
      </w:pPr>
      <w:r w:rsidRPr="001E2737">
        <w:rPr>
          <w:rFonts w:cs="Arial"/>
          <w:szCs w:val="20"/>
        </w:rPr>
        <w:t>poskytol nepravdivé informácie alebo skreslené informácie.</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Uchádzač bude písomne upovedomený o jeho vylúčení z verejnej súťaže s uvedením dôvodu a lehoty, v ktorej môže byť podaná námietka podľa § 138 ods. 2 písm. e) ZVO.</w:t>
      </w:r>
    </w:p>
    <w:p w:rsidR="005969C2" w:rsidRPr="001E2737" w:rsidRDefault="005969C2" w:rsidP="00D3030B">
      <w:pPr>
        <w:jc w:val="both"/>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 xml:space="preserve">Komisia ďalej vyhodnocuje časti ponúk „Ostatné“ z hľadiska splnenia požiadaviek </w:t>
      </w:r>
      <w:r w:rsidRPr="001E2737">
        <w:rPr>
          <w:rFonts w:cs="Arial"/>
        </w:rPr>
        <w:t>verejného</w:t>
      </w:r>
      <w:r w:rsidRPr="001E2737">
        <w:rPr>
          <w:rFonts w:cs="Arial"/>
          <w:szCs w:val="20"/>
        </w:rPr>
        <w:t xml:space="preserve"> obstarávateľa na predmet zákazky a náležitosti ponuky. </w:t>
      </w:r>
    </w:p>
    <w:p w:rsidR="005969C2" w:rsidRPr="001E2737" w:rsidRDefault="005969C2" w:rsidP="00D3030B">
      <w:pPr>
        <w:ind w:left="567"/>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V prípade nejasností a nejednoznačnosti pri interpretácii ponuky bude uchádzač bezodkladne požiadaný o predloženie riadneho vysvetlenia svojej ponuky v časti „Ostatné“. V prípade nejasností a nejednoznačnosti spôsobených zrejmými chybami v písaní a počítaní v texte tejto časti ponuky a zrejmých matematických chýb, bude uchádzačovi na základe výzvy </w:t>
      </w:r>
      <w:r w:rsidRPr="001E2737">
        <w:rPr>
          <w:rFonts w:cs="Arial"/>
        </w:rPr>
        <w:t>verejného</w:t>
      </w:r>
      <w:r w:rsidRPr="001E2737">
        <w:rPr>
          <w:rFonts w:cs="Arial"/>
          <w:szCs w:val="20"/>
        </w:rPr>
        <w:t xml:space="preserve"> obstarávateľa umožnené vysvetliť zistené nejasnosti. Uchádzač svojim vysvetlením nemôže zmeniť svoju ponuku. Uchádzač bude povinný doručiť vysvetlenie svojej ponuky v časti „Ostatné“ v lehote určenej komisiou alebo v lehote piatich pracovných dní odo dňa doručenia žiadosti, ak komisia dlhšiu lehotu neurčila.</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V prípade matematických chýb bude umožnené uchádzačovi vysvetliť ponuku v nasledovných situáciách: </w:t>
      </w:r>
    </w:p>
    <w:p w:rsidR="005969C2" w:rsidRPr="001E2737" w:rsidRDefault="005969C2" w:rsidP="00D3030B">
      <w:pPr>
        <w:ind w:left="567"/>
        <w:jc w:val="both"/>
        <w:rPr>
          <w:rFonts w:cs="Arial"/>
          <w:szCs w:val="20"/>
        </w:rPr>
      </w:pPr>
    </w:p>
    <w:p w:rsidR="005969C2" w:rsidRPr="001E2737" w:rsidRDefault="005969C2" w:rsidP="00D3030B">
      <w:pPr>
        <w:numPr>
          <w:ilvl w:val="2"/>
          <w:numId w:val="2"/>
        </w:numPr>
        <w:ind w:left="1440" w:hanging="873"/>
        <w:jc w:val="both"/>
        <w:rPr>
          <w:rFonts w:cs="Arial"/>
          <w:szCs w:val="20"/>
        </w:rPr>
      </w:pPr>
      <w:r w:rsidRPr="001E2737">
        <w:rPr>
          <w:rFonts w:cs="Arial"/>
          <w:szCs w:val="20"/>
        </w:rPr>
        <w:t>v prípade rozdielu medzi sumou uvedenou číslom a sumou uvedenou slovom, bude uchádzač vyzvaný na potvrdenie platnej sumy,</w:t>
      </w:r>
    </w:p>
    <w:p w:rsidR="005969C2" w:rsidRPr="001E2737" w:rsidRDefault="005969C2" w:rsidP="00D3030B">
      <w:pPr>
        <w:numPr>
          <w:ilvl w:val="2"/>
          <w:numId w:val="2"/>
        </w:numPr>
        <w:ind w:left="1440" w:hanging="873"/>
        <w:jc w:val="both"/>
        <w:rPr>
          <w:rFonts w:cs="Arial"/>
          <w:szCs w:val="20"/>
        </w:rPr>
      </w:pPr>
      <w:r w:rsidRPr="001E2737">
        <w:rPr>
          <w:rFonts w:cs="Arial"/>
          <w:szCs w:val="20"/>
        </w:rPr>
        <w:lastRenderedPageBreak/>
        <w:t>v prípade rozdielu medzi jednotkovou cenou a celkovou cenou a uvedená chyba vznikla dôsledkom nesprávneho násobenia jednotkovej ceny množstvom jednotiek, bude uchádzač vyzvaný na potvrdenie správnej celkovej ceny,</w:t>
      </w:r>
    </w:p>
    <w:p w:rsidR="005969C2" w:rsidRPr="001E2737" w:rsidRDefault="005969C2" w:rsidP="00D3030B">
      <w:pPr>
        <w:numPr>
          <w:ilvl w:val="2"/>
          <w:numId w:val="2"/>
        </w:numPr>
        <w:ind w:left="1440" w:hanging="873"/>
        <w:jc w:val="both"/>
        <w:rPr>
          <w:rFonts w:cs="Arial"/>
          <w:szCs w:val="20"/>
        </w:rPr>
      </w:pPr>
      <w:r w:rsidRPr="001E2737">
        <w:rPr>
          <w:rFonts w:cs="Arial"/>
          <w:szCs w:val="20"/>
        </w:rPr>
        <w:t>v prípade preukázateľne hrubej chyby pri jednotkovej cene v desatinnej čiarke, bude uchádzač vyzvaný na potvrdenie správnej jednotkovej ceny so správnym umiestnením desatinnej čiarky,</w:t>
      </w:r>
    </w:p>
    <w:p w:rsidR="005969C2" w:rsidRPr="001E2737" w:rsidRDefault="005969C2" w:rsidP="00D3030B">
      <w:pPr>
        <w:numPr>
          <w:ilvl w:val="2"/>
          <w:numId w:val="2"/>
        </w:numPr>
        <w:ind w:left="1440" w:hanging="873"/>
        <w:jc w:val="both"/>
        <w:rPr>
          <w:rFonts w:cs="Arial"/>
          <w:szCs w:val="20"/>
        </w:rPr>
      </w:pPr>
      <w:r w:rsidRPr="001E2737">
        <w:rPr>
          <w:rFonts w:cs="Arial"/>
          <w:szCs w:val="20"/>
        </w:rPr>
        <w:t>v prípade nesprávne spočítanej sumy vo vzájomnom súčte alebo medz</w:t>
      </w:r>
      <w:r>
        <w:rPr>
          <w:rFonts w:cs="Arial"/>
          <w:szCs w:val="20"/>
        </w:rPr>
        <w:t>i</w:t>
      </w:r>
      <w:r w:rsidRPr="001E2737">
        <w:rPr>
          <w:rFonts w:cs="Arial"/>
          <w:szCs w:val="20"/>
        </w:rPr>
        <w:t>súčte jednotlivých položiek, bude uchádzač vyzvaný na potvrdenie správneho súčtu, resp. medzisúčtu jednotlivých položiek a pod.</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Z procesu vyhodnocovania bude vylúčená ponuka uchádzača ak:</w:t>
      </w:r>
    </w:p>
    <w:p w:rsidR="005969C2" w:rsidRPr="001E2737" w:rsidRDefault="005969C2" w:rsidP="00D3030B">
      <w:pPr>
        <w:jc w:val="both"/>
        <w:rPr>
          <w:rFonts w:cs="Arial"/>
          <w:b/>
          <w:bCs/>
          <w:szCs w:val="20"/>
        </w:rPr>
      </w:pPr>
    </w:p>
    <w:p w:rsidR="005969C2" w:rsidRPr="001E2737" w:rsidRDefault="005969C2" w:rsidP="00D3030B">
      <w:pPr>
        <w:numPr>
          <w:ilvl w:val="2"/>
          <w:numId w:val="2"/>
        </w:numPr>
        <w:jc w:val="both"/>
        <w:rPr>
          <w:rFonts w:cs="Arial"/>
          <w:szCs w:val="20"/>
        </w:rPr>
      </w:pPr>
      <w:r w:rsidRPr="001E2737">
        <w:rPr>
          <w:rFonts w:cs="Arial"/>
          <w:szCs w:val="20"/>
        </w:rPr>
        <w:t>Časť ponuky uchádzača „Ostatné“ nespĺňa požiadavky na predmet zákazky uvedené                            v oznámení o vyhlásení verejného obstarávania alebo v oznámení použitom ako výzva na súťaž a v súťažných podkladoch alebo náležitosti ponukya nie je daný zákonný dôvod na vysvetľovanie.</w:t>
      </w:r>
    </w:p>
    <w:p w:rsidR="005969C2" w:rsidRPr="001E2737" w:rsidRDefault="005969C2" w:rsidP="00D3030B">
      <w:pPr>
        <w:numPr>
          <w:ilvl w:val="2"/>
          <w:numId w:val="2"/>
        </w:numPr>
        <w:ind w:left="1440" w:hanging="873"/>
        <w:jc w:val="both"/>
        <w:rPr>
          <w:rFonts w:cs="Arial"/>
          <w:szCs w:val="20"/>
        </w:rPr>
      </w:pPr>
      <w:r w:rsidRPr="001E2737">
        <w:rPr>
          <w:rFonts w:cs="Arial"/>
          <w:szCs w:val="20"/>
        </w:rPr>
        <w:t>uchádzač nedoručí písomné vysvetlenie ponuky na základe požiadavky podľa § 42 ods. 2 ZVO v lehote piatich pracovných dní odo dňa doručenia žiadosti o vysvetlenie, ak komisia neurčila dlhšiu lehotu,</w:t>
      </w:r>
    </w:p>
    <w:p w:rsidR="005969C2" w:rsidRPr="001E2737" w:rsidRDefault="005969C2" w:rsidP="00D3030B">
      <w:pPr>
        <w:numPr>
          <w:ilvl w:val="2"/>
          <w:numId w:val="2"/>
        </w:numPr>
        <w:ind w:left="1440" w:hanging="873"/>
        <w:jc w:val="both"/>
        <w:rPr>
          <w:rFonts w:cs="Arial"/>
          <w:szCs w:val="20"/>
        </w:rPr>
      </w:pPr>
      <w:r w:rsidRPr="001E2737">
        <w:rPr>
          <w:rFonts w:cs="Arial"/>
          <w:szCs w:val="20"/>
        </w:rPr>
        <w:t>uchádzačom predložené vysvetlenie ponuky nie je v súlade s požiadavkou podľa § 42 ods. 2 ZVO.</w:t>
      </w:r>
    </w:p>
    <w:p w:rsidR="005969C2" w:rsidRPr="001E2737" w:rsidRDefault="005969C2" w:rsidP="00F038EE">
      <w:pPr>
        <w:jc w:val="center"/>
        <w:rPr>
          <w:rFonts w:cs="Arial"/>
          <w:b/>
          <w:sz w:val="26"/>
          <w:szCs w:val="26"/>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Dôvernosť procesu verejného obstarávania</w:t>
      </w:r>
    </w:p>
    <w:p w:rsidR="005969C2" w:rsidRPr="001E2737" w:rsidRDefault="005969C2" w:rsidP="00F038EE">
      <w:pPr>
        <w:pStyle w:val="BodyTextIndent2"/>
        <w:ind w:left="0"/>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Informácie, týkajúce sa preskúmania, vysvetľovania a vyhodnocovania ponúk sú počas prebiehajúceho procesu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Po podpise zmluvy verejný obstarávateľ zašle na zverejnenie Úradu pre verejné obstarávanie kópiu zápisnice o posúdení splnenia podmienok účasti vo verejnom obstarávaní, kópie ponúk všetkých uchádzačov doručené v lehote na predkladanie ponúk, kópiu zápisnice z otvárania ponúk, kópiu zápisnice o vyhodnotení ponúk, kópiu uzavretej zmluvy alebo dodatku.</w:t>
      </w:r>
    </w:p>
    <w:p w:rsidR="005969C2" w:rsidRPr="001E2737" w:rsidRDefault="005969C2" w:rsidP="00D3030B">
      <w:pPr>
        <w:ind w:left="540"/>
        <w:jc w:val="both"/>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Obchodné tajomstvo a informácie, ktoré uchádzač v ponuke označí za dôverné, nebudú zverejnené alebo inak použité bez predchádzajúceho súhlasu uchádzača, pokiaľ:</w:t>
      </w:r>
    </w:p>
    <w:p w:rsidR="005969C2" w:rsidRPr="001E2737" w:rsidRDefault="005969C2" w:rsidP="00D3030B">
      <w:pPr>
        <w:pStyle w:val="ListParagraph"/>
        <w:rPr>
          <w:rFonts w:cs="Arial"/>
          <w:szCs w:val="20"/>
        </w:rPr>
      </w:pPr>
    </w:p>
    <w:p w:rsidR="005969C2" w:rsidRPr="001E2737" w:rsidRDefault="005969C2" w:rsidP="00D3030B">
      <w:pPr>
        <w:numPr>
          <w:ilvl w:val="2"/>
          <w:numId w:val="2"/>
        </w:numPr>
        <w:jc w:val="both"/>
        <w:rPr>
          <w:rFonts w:cs="Arial"/>
          <w:szCs w:val="20"/>
        </w:rPr>
      </w:pPr>
      <w:r w:rsidRPr="001E2737">
        <w:rPr>
          <w:rFonts w:cs="Arial"/>
          <w:szCs w:val="20"/>
        </w:rPr>
        <w:t>uvedené nebude v rozpore so ZVO a inými všeobecne záväznými právnymi predpismi (napr. povinnosť zverejňovať zmluvy podľa osobitného predpisu),</w:t>
      </w:r>
    </w:p>
    <w:p w:rsidR="005969C2" w:rsidRPr="001E2737" w:rsidRDefault="005969C2" w:rsidP="00D3030B">
      <w:pPr>
        <w:ind w:left="1080"/>
        <w:jc w:val="both"/>
        <w:rPr>
          <w:rFonts w:cs="Arial"/>
          <w:szCs w:val="20"/>
        </w:rPr>
      </w:pPr>
    </w:p>
    <w:p w:rsidR="005969C2" w:rsidRPr="001E2737" w:rsidRDefault="005969C2" w:rsidP="00D3030B">
      <w:pPr>
        <w:numPr>
          <w:ilvl w:val="2"/>
          <w:numId w:val="2"/>
        </w:numPr>
        <w:jc w:val="both"/>
        <w:rPr>
          <w:rFonts w:cs="Arial"/>
          <w:szCs w:val="20"/>
        </w:rPr>
      </w:pPr>
      <w:r w:rsidRPr="001E2737">
        <w:rPr>
          <w:rFonts w:cs="Arial"/>
          <w:szCs w:val="20"/>
        </w:rPr>
        <w:t>z obsahu ponuky bude nepochybne jasné, ktoré informácie považuje uchádzač za dôverné a</w:t>
      </w:r>
    </w:p>
    <w:p w:rsidR="005969C2" w:rsidRPr="001E2737" w:rsidRDefault="005969C2" w:rsidP="00D3030B">
      <w:pPr>
        <w:jc w:val="both"/>
        <w:rPr>
          <w:rFonts w:cs="Arial"/>
          <w:szCs w:val="20"/>
        </w:rPr>
      </w:pPr>
    </w:p>
    <w:p w:rsidR="005969C2" w:rsidRPr="001E2737" w:rsidRDefault="005969C2" w:rsidP="00D3030B">
      <w:pPr>
        <w:numPr>
          <w:ilvl w:val="2"/>
          <w:numId w:val="2"/>
        </w:numPr>
        <w:jc w:val="both"/>
        <w:rPr>
          <w:rFonts w:cs="Arial"/>
          <w:szCs w:val="20"/>
        </w:rPr>
      </w:pPr>
      <w:r w:rsidRPr="001E2737">
        <w:rPr>
          <w:rFonts w:cs="Arial"/>
          <w:szCs w:val="20"/>
        </w:rPr>
        <w:t xml:space="preserve">uchádzač predloží aj kópiu ponuky v elektronickej forme v takom vyhotovení, ktoré umožní ochranu dôverných informácii v súlade s bodom 18.3. </w:t>
      </w:r>
    </w:p>
    <w:p w:rsidR="005969C2" w:rsidRPr="001E2737" w:rsidRDefault="005969C2" w:rsidP="00D3030B">
      <w:pPr>
        <w:ind w:left="1080"/>
        <w:jc w:val="both"/>
        <w:rPr>
          <w:rFonts w:cs="Arial"/>
          <w:szCs w:val="20"/>
        </w:rPr>
      </w:pPr>
    </w:p>
    <w:p w:rsidR="005969C2" w:rsidRPr="001E2737" w:rsidRDefault="005969C2" w:rsidP="00D3030B">
      <w:pPr>
        <w:ind w:left="431"/>
        <w:jc w:val="both"/>
        <w:rPr>
          <w:rFonts w:cs="Arial"/>
          <w:szCs w:val="20"/>
        </w:rPr>
      </w:pPr>
      <w:r w:rsidRPr="001E2737">
        <w:rPr>
          <w:rFonts w:cs="Arial"/>
          <w:szCs w:val="20"/>
        </w:rPr>
        <w:t xml:space="preserve">V opačnom prípade verejný obstarávateľ poskytne Úradu na zverejnenie kompletnú ponuku, pričom verejný obstarávateľ a osoba (uvedená v bode 1 časti </w:t>
      </w:r>
      <w:r w:rsidRPr="001E2737">
        <w:rPr>
          <w:rFonts w:cs="Arial"/>
          <w:smallCaps/>
          <w:szCs w:val="20"/>
        </w:rPr>
        <w:t>A. Pokyny pre uchádzačov</w:t>
      </w:r>
      <w:r w:rsidRPr="001E2737">
        <w:rPr>
          <w:rFonts w:cs="Arial"/>
          <w:szCs w:val="20"/>
        </w:rPr>
        <w:t xml:space="preserve">)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rsidR="005969C2" w:rsidRPr="001E2737" w:rsidRDefault="005969C2" w:rsidP="00D3030B">
      <w:pPr>
        <w:jc w:val="both"/>
        <w:rPr>
          <w:rFonts w:cs="Arial"/>
          <w:szCs w:val="20"/>
        </w:rPr>
      </w:pPr>
    </w:p>
    <w:p w:rsidR="005969C2" w:rsidRPr="001E2737" w:rsidRDefault="005969C2" w:rsidP="00D3030B">
      <w:pPr>
        <w:ind w:left="431"/>
        <w:jc w:val="both"/>
        <w:rPr>
          <w:rFonts w:cs="Arial"/>
          <w:szCs w:val="20"/>
        </w:rPr>
      </w:pPr>
      <w:r w:rsidRPr="001E2737">
        <w:rPr>
          <w:rFonts w:cs="Arial"/>
          <w:szCs w:val="20"/>
        </w:rPr>
        <w:t>Za dôverné informácie môže uchádzač označiť výhradne technické riešenia a predlohy, návody, výkresy, projektové dokumentácie, modely, spôsob výpočtu jednotkových cien a ak sa neuvádzajú jednotkové ceny ale len cena, tak aj spôsob výpočtu ceny a vzory.</w:t>
      </w:r>
    </w:p>
    <w:p w:rsidR="005969C2" w:rsidRPr="001E2737" w:rsidRDefault="005969C2" w:rsidP="00F038EE">
      <w:pPr>
        <w:jc w:val="both"/>
        <w:rPr>
          <w:rFonts w:cs="Arial"/>
          <w:szCs w:val="20"/>
        </w:rPr>
      </w:pPr>
    </w:p>
    <w:p w:rsidR="005969C2" w:rsidRPr="001E2737" w:rsidRDefault="005969C2" w:rsidP="00D3030B">
      <w:pPr>
        <w:numPr>
          <w:ilvl w:val="0"/>
          <w:numId w:val="2"/>
        </w:numPr>
        <w:spacing w:line="300" w:lineRule="auto"/>
        <w:ind w:left="431" w:hanging="431"/>
        <w:jc w:val="both"/>
        <w:rPr>
          <w:rFonts w:cs="Arial"/>
          <w:b/>
          <w:bCs/>
          <w:smallCaps/>
          <w:sz w:val="22"/>
          <w:szCs w:val="22"/>
        </w:rPr>
      </w:pPr>
      <w:r w:rsidRPr="001E2737">
        <w:rPr>
          <w:rFonts w:cs="Arial"/>
          <w:b/>
          <w:bCs/>
          <w:smallCaps/>
          <w:sz w:val="22"/>
          <w:szCs w:val="22"/>
        </w:rPr>
        <w:t>Otváranie častí ponúk označených ako „kritériá“</w:t>
      </w:r>
    </w:p>
    <w:p w:rsidR="005969C2" w:rsidRPr="001E2737" w:rsidRDefault="005969C2" w:rsidP="00D3030B">
      <w:pPr>
        <w:jc w:val="both"/>
        <w:rPr>
          <w:rFonts w:cs="Arial"/>
          <w:szCs w:val="20"/>
        </w:rPr>
      </w:pPr>
    </w:p>
    <w:p w:rsidR="005969C2" w:rsidRPr="001E2737" w:rsidRDefault="005969C2" w:rsidP="00D3030B">
      <w:pPr>
        <w:numPr>
          <w:ilvl w:val="1"/>
          <w:numId w:val="2"/>
        </w:numPr>
        <w:jc w:val="both"/>
        <w:rPr>
          <w:rFonts w:cs="Arial"/>
          <w:szCs w:val="20"/>
        </w:rPr>
      </w:pPr>
      <w:r w:rsidRPr="001E2737">
        <w:rPr>
          <w:rFonts w:cs="Arial"/>
          <w:szCs w:val="20"/>
        </w:rPr>
        <w:t>Otváranie častí ponúk, označených ako "Kritériá" vykoná komisia najskôr deň nasledujúci po dni ukončenia procesu vyhodnocovania časti ponúk „Ostatné“. To znamená deň nasledujúci po dni:</w:t>
      </w:r>
    </w:p>
    <w:p w:rsidR="005969C2" w:rsidRPr="001E2737" w:rsidRDefault="005969C2" w:rsidP="00D3030B">
      <w:pPr>
        <w:ind w:left="576"/>
        <w:jc w:val="both"/>
        <w:rPr>
          <w:rFonts w:cs="Arial"/>
          <w:szCs w:val="20"/>
        </w:rPr>
      </w:pPr>
    </w:p>
    <w:p w:rsidR="005969C2" w:rsidRPr="001E2737" w:rsidRDefault="005969C2" w:rsidP="00D3030B">
      <w:pPr>
        <w:numPr>
          <w:ilvl w:val="2"/>
          <w:numId w:val="2"/>
        </w:numPr>
        <w:jc w:val="both"/>
        <w:rPr>
          <w:rFonts w:cs="Arial"/>
          <w:szCs w:val="20"/>
        </w:rPr>
      </w:pPr>
      <w:r w:rsidRPr="001E2737">
        <w:rPr>
          <w:rFonts w:cs="Arial"/>
          <w:szCs w:val="20"/>
        </w:rPr>
        <w:t xml:space="preserve">márneho uplynutia lehoty na doručenie žiadosti o nápravu podľa § 136 ods. 1 písm. a) až c) ZVO alebo márneho uplynutia lehoty na doručenie námietky podľa § 138 ods. 2 písm. d) ZVO všetkým </w:t>
      </w:r>
      <w:r w:rsidRPr="001E2737">
        <w:rPr>
          <w:rFonts w:cs="Arial"/>
          <w:szCs w:val="20"/>
        </w:rPr>
        <w:lastRenderedPageBreak/>
        <w:t>oprávneným osobám, ak nedošlo k vylúčeniu žiadneho uchádzača alebo k vylúčeniu žiadnej ponuky,</w:t>
      </w:r>
    </w:p>
    <w:p w:rsidR="005969C2" w:rsidRPr="001E2737" w:rsidRDefault="005969C2" w:rsidP="00D3030B">
      <w:pPr>
        <w:numPr>
          <w:ilvl w:val="2"/>
          <w:numId w:val="2"/>
        </w:numPr>
        <w:jc w:val="both"/>
        <w:rPr>
          <w:rFonts w:cs="Arial"/>
          <w:szCs w:val="20"/>
        </w:rPr>
      </w:pPr>
      <w:r w:rsidRPr="001E2737">
        <w:rPr>
          <w:rFonts w:cs="Arial"/>
          <w:szCs w:val="20"/>
        </w:rPr>
        <w:t>márneho uplynutia lehoty na doručenie námietky podľa § 138 ods. 2 písm. a) až c) ZVO všetkým oprávneným osobám, ak nedošlo k vylúčeniu žiadneho uchádzača ani k vylúčeniu žiadnej ponuky a bola včas doručená aspoň jedna žiadosť o nápravu,</w:t>
      </w:r>
    </w:p>
    <w:p w:rsidR="005969C2" w:rsidRPr="001E2737" w:rsidRDefault="005969C2" w:rsidP="00D3030B">
      <w:pPr>
        <w:numPr>
          <w:ilvl w:val="2"/>
          <w:numId w:val="2"/>
        </w:numPr>
        <w:jc w:val="both"/>
        <w:rPr>
          <w:rFonts w:cs="Arial"/>
          <w:szCs w:val="20"/>
        </w:rPr>
      </w:pPr>
      <w:r w:rsidRPr="001E2737">
        <w:rPr>
          <w:rFonts w:cs="Arial"/>
          <w:szCs w:val="20"/>
        </w:rPr>
        <w:t>márneho uplynutia lehoty na doručenie námietky podľa § 138 ods. 2 písm. e) ZVO všetkým oprávneným osobám, ak došlo k vylúčeniu aspoň jedného uchádzača alebo k vylúčeniu aspoň jednej ponuky, ak nebola včas doručená žiadosť o nápravu alebo nebola včas doručená námietka podľa § 138 ods. 2 písm. a) až d) ZVO,</w:t>
      </w:r>
    </w:p>
    <w:p w:rsidR="005969C2" w:rsidRPr="001E2737" w:rsidRDefault="005969C2" w:rsidP="00D3030B">
      <w:pPr>
        <w:numPr>
          <w:ilvl w:val="2"/>
          <w:numId w:val="2"/>
        </w:numPr>
        <w:jc w:val="both"/>
        <w:rPr>
          <w:rFonts w:cs="Arial"/>
          <w:szCs w:val="20"/>
        </w:rPr>
      </w:pPr>
      <w:r w:rsidRPr="001E2737">
        <w:rPr>
          <w:rFonts w:cs="Arial"/>
          <w:szCs w:val="20"/>
        </w:rPr>
        <w:t>keď nastane jedna z týchto skutočností, ak bola včas doručená aspoň jedna námietka:</w:t>
      </w:r>
    </w:p>
    <w:p w:rsidR="005969C2" w:rsidRPr="008E6910" w:rsidRDefault="005969C2"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rPr>
      </w:pPr>
      <w:r w:rsidRPr="001E2737">
        <w:rPr>
          <w:rFonts w:ascii="Arial" w:hAnsi="Arial" w:cs="Arial"/>
        </w:rPr>
        <w:t xml:space="preserve">doručenie rozhodnutia Úradu pre verejné obstarávanie podľa § 139 ods. 1 ZVO verejnému obstarávateľovi, </w:t>
      </w:r>
    </w:p>
    <w:p w:rsidR="005969C2" w:rsidRPr="008E6910" w:rsidRDefault="005969C2"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rPr>
      </w:pPr>
      <w:r w:rsidRPr="001E2737">
        <w:rPr>
          <w:rFonts w:ascii="Arial" w:hAnsi="Arial" w:cs="Arial"/>
        </w:rPr>
        <w:t xml:space="preserve">ak márne uplynula lehota na podanie odvolania všetkým oprávneným osobám, deň právoplatnosti rozhodnutia Úradu pre verejné obstarávanie podľa § 139 ods. 3 alebo 4 ZVO, </w:t>
      </w:r>
    </w:p>
    <w:p w:rsidR="005969C2" w:rsidRPr="008E6910" w:rsidRDefault="005969C2"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rPr>
      </w:pPr>
      <w:r w:rsidRPr="001E2737">
        <w:rPr>
          <w:rFonts w:ascii="Arial" w:hAnsi="Arial" w:cs="Arial"/>
        </w:rPr>
        <w:t xml:space="preserve">ak ide o zadávanie podlimitnej zákazky, uplynutie lehoty podľa § 142 ods. 5 ZVO, ak rada Úradu pre verejné obstarávanie podľa § 142 ods. 5 ZVO nerozhodla o tom, že podanie odvolania má odkladný účinok, </w:t>
      </w:r>
    </w:p>
    <w:p w:rsidR="005969C2" w:rsidRPr="008E6910" w:rsidRDefault="005969C2" w:rsidP="00156E06">
      <w:pPr>
        <w:pStyle w:val="PlainText1"/>
        <w:numPr>
          <w:ilvl w:val="3"/>
          <w:numId w:val="4"/>
        </w:numPr>
        <w:tabs>
          <w:tab w:val="clear" w:pos="3229"/>
          <w:tab w:val="num" w:pos="1985"/>
        </w:tabs>
        <w:overflowPunct/>
        <w:autoSpaceDE/>
        <w:autoSpaceDN/>
        <w:adjustRightInd/>
        <w:ind w:left="1985" w:hanging="567"/>
        <w:jc w:val="both"/>
        <w:textAlignment w:val="auto"/>
        <w:rPr>
          <w:rFonts w:ascii="Arial" w:hAnsi="Arial"/>
        </w:rPr>
      </w:pPr>
      <w:r w:rsidRPr="001E2737">
        <w:rPr>
          <w:rFonts w:ascii="Arial" w:hAnsi="Arial" w:cs="Arial"/>
        </w:rPr>
        <w:t>uplynutie doby, počas ktorej má odvolanie odkladný účinok podľa § 142 ods. 5 ZVO, ak ide o zadávanie nadlimitnej zákazky alebo ak rada Úradu pre verejné obstarávanie podľa § 142 ods. 5 ZVO rozhodla o tom, že podanie odvolania má odkladný účinok.</w:t>
      </w:r>
    </w:p>
    <w:p w:rsidR="005969C2" w:rsidRPr="001E2737" w:rsidRDefault="005969C2" w:rsidP="00156E06">
      <w:pPr>
        <w:pStyle w:val="ListParagraph"/>
        <w:ind w:left="1843"/>
        <w:jc w:val="both"/>
        <w:rPr>
          <w:rFonts w:cs="Arial"/>
          <w:szCs w:val="20"/>
        </w:rPr>
      </w:pPr>
    </w:p>
    <w:p w:rsidR="005969C2" w:rsidRPr="007F2DA6" w:rsidRDefault="005969C2" w:rsidP="00D3030B">
      <w:pPr>
        <w:pStyle w:val="BodyTextIndent2"/>
        <w:numPr>
          <w:ilvl w:val="1"/>
          <w:numId w:val="2"/>
        </w:numPr>
        <w:rPr>
          <w:rFonts w:cs="Arial"/>
          <w:szCs w:val="20"/>
        </w:rPr>
      </w:pPr>
      <w:r w:rsidRPr="007F2DA6">
        <w:rPr>
          <w:rFonts w:cs="Arial"/>
          <w:szCs w:val="20"/>
        </w:rPr>
        <w:t>Otváranie časti ponúk „Kritériá“ komisiou bude v zmysle § 43 ods. 3 ZVO neverejné.</w:t>
      </w:r>
    </w:p>
    <w:p w:rsidR="005969C2" w:rsidRPr="007F2DA6" w:rsidRDefault="005969C2" w:rsidP="00D3030B">
      <w:pPr>
        <w:jc w:val="both"/>
        <w:rPr>
          <w:rFonts w:cs="Arial"/>
          <w:szCs w:val="20"/>
        </w:rPr>
      </w:pPr>
    </w:p>
    <w:p w:rsidR="005969C2" w:rsidRPr="007F2DA6" w:rsidRDefault="005969C2" w:rsidP="00D3030B">
      <w:pPr>
        <w:pStyle w:val="Heading7"/>
        <w:numPr>
          <w:ilvl w:val="0"/>
          <w:numId w:val="2"/>
        </w:numPr>
        <w:spacing w:line="300" w:lineRule="auto"/>
        <w:ind w:left="431" w:hanging="431"/>
        <w:rPr>
          <w:rFonts w:cs="Arial"/>
          <w:smallCaps/>
          <w:sz w:val="22"/>
          <w:szCs w:val="22"/>
          <w:u w:val="none"/>
        </w:rPr>
      </w:pPr>
      <w:r w:rsidRPr="007F2DA6">
        <w:rPr>
          <w:rFonts w:cs="Arial"/>
          <w:smallCaps/>
          <w:sz w:val="22"/>
          <w:szCs w:val="22"/>
          <w:u w:val="none"/>
        </w:rPr>
        <w:t>vysvetľovanie a vyhodnocovanie ponúk označených ako „kritériá“</w:t>
      </w:r>
    </w:p>
    <w:p w:rsidR="005969C2" w:rsidRPr="001E2737" w:rsidRDefault="005969C2" w:rsidP="00D3030B">
      <w:pPr>
        <w:pStyle w:val="BodyTextIndent2"/>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Komisia môže písomne požiadať uchádzača o vysvetlenie časti ponuky označenej ako „Kritériá“. Vysvetlením ponuky nemôže dôjsť k jej zmene. Za zmenu ponuky sa nepovažuje odstránenie zrejmých chýb v písaní a počítaní. </w:t>
      </w:r>
    </w:p>
    <w:p w:rsidR="005969C2" w:rsidRPr="001E2737" w:rsidRDefault="005969C2" w:rsidP="00D3030B">
      <w:pPr>
        <w:ind w:left="567"/>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rsidR="005969C2" w:rsidRPr="001E2737" w:rsidRDefault="005969C2" w:rsidP="00D3030B">
      <w:pPr>
        <w:ind w:left="567"/>
        <w:jc w:val="both"/>
        <w:rPr>
          <w:rFonts w:cs="Arial"/>
          <w:szCs w:val="20"/>
        </w:rPr>
      </w:pPr>
      <w:r w:rsidRPr="001E2737">
        <w:rPr>
          <w:rFonts w:cs="Arial"/>
          <w:szCs w:val="20"/>
        </w:rPr>
        <w:t xml:space="preserve">a) 30 % nižšia, než priemer cien plnenia podľa ostatných ponúk, </w:t>
      </w:r>
    </w:p>
    <w:p w:rsidR="005969C2" w:rsidRPr="001E2737" w:rsidRDefault="005969C2" w:rsidP="00D3030B">
      <w:pPr>
        <w:ind w:left="567"/>
        <w:jc w:val="both"/>
        <w:rPr>
          <w:rFonts w:cs="Arial"/>
          <w:szCs w:val="20"/>
        </w:rPr>
      </w:pPr>
      <w:r w:rsidRPr="001E2737">
        <w:rPr>
          <w:rFonts w:cs="Arial"/>
          <w:szCs w:val="20"/>
        </w:rPr>
        <w:t>b) 15 % nižšia, než je cena plnenia podľa ponuky s druhou najnižšou cenou plnenia a zároveň</w:t>
      </w:r>
    </w:p>
    <w:p w:rsidR="005969C2" w:rsidRPr="001E2737" w:rsidRDefault="005969C2" w:rsidP="00D3030B">
      <w:pPr>
        <w:ind w:left="567"/>
        <w:jc w:val="both"/>
        <w:rPr>
          <w:rFonts w:cs="Arial"/>
          <w:szCs w:val="20"/>
        </w:rPr>
      </w:pPr>
      <w:r w:rsidRPr="001E2737">
        <w:rPr>
          <w:rFonts w:cs="Arial"/>
          <w:szCs w:val="20"/>
        </w:rPr>
        <w:t>c) 15 % nižšia ako predpokladaná hodnota zákazky, ak je vyjadrená konkrétnym číslom.</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Vysvetľovanie mimoriadne nízkej ponuky</w:t>
      </w:r>
    </w:p>
    <w:p w:rsidR="005969C2" w:rsidRPr="001E2737" w:rsidRDefault="005969C2" w:rsidP="00D3030B">
      <w:pPr>
        <w:jc w:val="both"/>
        <w:rPr>
          <w:rFonts w:cs="Arial"/>
          <w:szCs w:val="20"/>
        </w:rPr>
      </w:pPr>
    </w:p>
    <w:p w:rsidR="005969C2" w:rsidRPr="001E2737" w:rsidRDefault="005969C2" w:rsidP="00D3030B">
      <w:pPr>
        <w:ind w:left="567"/>
        <w:jc w:val="both"/>
        <w:rPr>
          <w:rFonts w:cs="Arial"/>
          <w:szCs w:val="20"/>
        </w:rPr>
      </w:pPr>
      <w:r w:rsidRPr="001E2737">
        <w:rPr>
          <w:rFonts w:cs="Arial"/>
          <w:bCs/>
          <w:szCs w:val="20"/>
        </w:rPr>
        <w:t xml:space="preserve">Ak niektorá z riadne predložených ponúk obsahuje </w:t>
      </w:r>
      <w:r w:rsidRPr="001E2737">
        <w:rPr>
          <w:rFonts w:cs="Arial"/>
          <w:szCs w:val="20"/>
        </w:rPr>
        <w:t>mimoriadne nízku ponuku vo vzťahu k predmetu zákazky, komisia môže písomne požiadať uchádzača o poskytnutie podrobností týkajúcich sa tej časti ponuky, ktoré sú pre jej cenu podstatné</w:t>
      </w:r>
      <w:r w:rsidRPr="001E2737">
        <w:rPr>
          <w:rFonts w:cs="Arial"/>
          <w:bCs/>
          <w:szCs w:val="20"/>
        </w:rPr>
        <w:t xml:space="preserve"> v súlade s ustanoveniami § 42 ods. 3 až 6 ZVO.</w:t>
      </w:r>
      <w:r w:rsidRPr="001E2737">
        <w:rPr>
          <w:rFonts w:cs="Arial"/>
          <w:szCs w:val="20"/>
        </w:rPr>
        <w:t xml:space="preserve"> Uchádzač musí doručiť odôvodnenie nízkej ponuky do piatich pracovných dní odo dňa doručenia žiadosti, pokiaľ komisia neurčí dlhšiu lehotu.</w:t>
      </w:r>
    </w:p>
    <w:p w:rsidR="005969C2" w:rsidRPr="001E2737" w:rsidRDefault="005969C2" w:rsidP="00D3030B">
      <w:pPr>
        <w:ind w:left="567"/>
        <w:jc w:val="both"/>
        <w:rPr>
          <w:rFonts w:cs="Arial"/>
          <w:bCs/>
          <w:szCs w:val="20"/>
        </w:rPr>
      </w:pPr>
    </w:p>
    <w:p w:rsidR="005969C2" w:rsidRPr="001E2737" w:rsidRDefault="005969C2" w:rsidP="00D3030B">
      <w:pPr>
        <w:ind w:left="567"/>
        <w:jc w:val="both"/>
        <w:rPr>
          <w:rFonts w:cs="Arial"/>
          <w:bCs/>
          <w:szCs w:val="20"/>
        </w:rPr>
      </w:pPr>
      <w:r w:rsidRPr="001E2737">
        <w:rPr>
          <w:rFonts w:cs="Arial"/>
          <w:bCs/>
          <w:szCs w:val="20"/>
        </w:rPr>
        <w:t xml:space="preserve">Komisia zohľadní zdôvodnenie mimoriadne nízkej ponuky, ktoré vychádza z predložených dôkazov. Po písomnom zdôvodnení mimoriadne nízkej ponuky môže komisia pozvať uchádzača na osobnú konzultáciu za účelom vysvetlenia predložených zdôvodnení, ktorá sa nesmie konať skôr ako päť pracovných dní odo dňa doručenia pozvánky. </w:t>
      </w:r>
    </w:p>
    <w:p w:rsidR="005969C2" w:rsidRPr="001E2737" w:rsidRDefault="005969C2" w:rsidP="00D3030B">
      <w:pPr>
        <w:ind w:left="567"/>
        <w:jc w:val="both"/>
        <w:rPr>
          <w:rFonts w:cs="Arial"/>
          <w:bCs/>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Z procesu vyhodnocovania bude vylúčená (celá) ponuka uchádzača ak:</w:t>
      </w:r>
    </w:p>
    <w:p w:rsidR="005969C2" w:rsidRPr="001E2737" w:rsidRDefault="005969C2" w:rsidP="00D3030B">
      <w:pPr>
        <w:jc w:val="both"/>
        <w:rPr>
          <w:rFonts w:cs="Arial"/>
          <w:b/>
          <w:bCs/>
          <w:szCs w:val="20"/>
        </w:rPr>
      </w:pPr>
    </w:p>
    <w:p w:rsidR="005969C2" w:rsidRPr="001E2737" w:rsidRDefault="005969C2" w:rsidP="00D3030B">
      <w:pPr>
        <w:numPr>
          <w:ilvl w:val="2"/>
          <w:numId w:val="2"/>
        </w:numPr>
        <w:ind w:left="1440" w:hanging="873"/>
        <w:jc w:val="both"/>
        <w:rPr>
          <w:rFonts w:cs="Arial"/>
          <w:szCs w:val="20"/>
        </w:rPr>
      </w:pPr>
      <w:r w:rsidRPr="001E2737">
        <w:rPr>
          <w:rFonts w:cs="Arial"/>
          <w:szCs w:val="20"/>
        </w:rPr>
        <w:t>Časť ponuky uchádzača „Kritériá“ nespĺňa požiadavky na predmet zákazky a nie je daný zákonný dôvod na vysvetľovanie.</w:t>
      </w:r>
    </w:p>
    <w:p w:rsidR="005969C2" w:rsidRPr="001E2737" w:rsidRDefault="005969C2" w:rsidP="00D3030B">
      <w:pPr>
        <w:numPr>
          <w:ilvl w:val="2"/>
          <w:numId w:val="2"/>
        </w:numPr>
        <w:ind w:left="1440" w:hanging="873"/>
        <w:jc w:val="both"/>
        <w:rPr>
          <w:rFonts w:cs="Arial"/>
          <w:szCs w:val="20"/>
        </w:rPr>
      </w:pPr>
      <w:r w:rsidRPr="001E2737">
        <w:rPr>
          <w:rFonts w:cs="Arial"/>
          <w:szCs w:val="20"/>
        </w:rPr>
        <w:t>uchádzač nedoručí písomné vysvetlenie časti ponuky označenej ako „Kritériá“ na základe požiadavky podľa § 42 ods. 2 ZVO v lehote piatich pracovných dní odo dňa doručenia žiadosti              o vysvetlenie, ak komisia neurčila dlhšiu lehotu,</w:t>
      </w:r>
    </w:p>
    <w:p w:rsidR="005969C2" w:rsidRPr="001E2737" w:rsidRDefault="005969C2" w:rsidP="00D3030B">
      <w:pPr>
        <w:numPr>
          <w:ilvl w:val="2"/>
          <w:numId w:val="2"/>
        </w:numPr>
        <w:ind w:left="1440" w:hanging="873"/>
        <w:jc w:val="both"/>
        <w:rPr>
          <w:rFonts w:cs="Arial"/>
          <w:szCs w:val="20"/>
        </w:rPr>
      </w:pPr>
      <w:r w:rsidRPr="001E2737">
        <w:rPr>
          <w:rFonts w:cs="Arial"/>
        </w:rPr>
        <w:t>uchádzačom predložené vysvetlenie ponuky nie je v súlade s požiadavkou podľa § 42 ods. 2 ZVO.</w:t>
      </w:r>
    </w:p>
    <w:p w:rsidR="005969C2" w:rsidRPr="001E2737" w:rsidRDefault="005969C2" w:rsidP="00D3030B">
      <w:pPr>
        <w:numPr>
          <w:ilvl w:val="2"/>
          <w:numId w:val="2"/>
        </w:numPr>
        <w:ind w:left="1440" w:hanging="873"/>
        <w:jc w:val="both"/>
        <w:rPr>
          <w:rFonts w:cs="Arial"/>
          <w:szCs w:val="20"/>
        </w:rPr>
      </w:pPr>
      <w:r w:rsidRPr="001E2737">
        <w:rPr>
          <w:rFonts w:cs="Arial"/>
          <w:szCs w:val="20"/>
        </w:rPr>
        <w:t>uchádzač nedoručí písomné odôvodnenie mimoriadne nízkej  ponuky v lehote podľa odseku                    § 42 ods. 3 ZVO,</w:t>
      </w:r>
    </w:p>
    <w:p w:rsidR="005969C2" w:rsidRPr="001E2737" w:rsidRDefault="005969C2" w:rsidP="00D3030B">
      <w:pPr>
        <w:numPr>
          <w:ilvl w:val="2"/>
          <w:numId w:val="2"/>
        </w:numPr>
        <w:ind w:left="1440" w:hanging="873"/>
        <w:jc w:val="both"/>
        <w:rPr>
          <w:rFonts w:cs="Arial"/>
          <w:szCs w:val="20"/>
        </w:rPr>
      </w:pPr>
      <w:r w:rsidRPr="001E2737">
        <w:rPr>
          <w:rFonts w:cs="Arial"/>
          <w:szCs w:val="20"/>
        </w:rPr>
        <w:t>uchádzač sa nedostaví po výzve komisie na osobnú konzultáciu na účely vysvetlenia predloženého odôvodnenia mimoriadne nízkej ponuky alebo</w:t>
      </w:r>
    </w:p>
    <w:p w:rsidR="005969C2" w:rsidRPr="001E2737" w:rsidRDefault="005969C2" w:rsidP="00D3030B">
      <w:pPr>
        <w:numPr>
          <w:ilvl w:val="2"/>
          <w:numId w:val="2"/>
        </w:numPr>
        <w:ind w:left="1440" w:hanging="873"/>
        <w:jc w:val="both"/>
        <w:rPr>
          <w:rFonts w:cs="Arial"/>
          <w:szCs w:val="20"/>
        </w:rPr>
      </w:pPr>
      <w:r w:rsidRPr="001E2737">
        <w:rPr>
          <w:rFonts w:cs="Arial"/>
          <w:szCs w:val="20"/>
        </w:rPr>
        <w:lastRenderedPageBreak/>
        <w:t>predložené odôvodnenie mimoriadne nízkej ponuky nie je svojím obsahom v súlade                              s požiadavkou podľa odseku § 42 ods. 3 ZVO.</w:t>
      </w:r>
    </w:p>
    <w:p w:rsidR="005969C2" w:rsidRPr="001E2737" w:rsidRDefault="005969C2" w:rsidP="00D3030B">
      <w:pPr>
        <w:ind w:left="708"/>
        <w:jc w:val="both"/>
        <w:rPr>
          <w:rFonts w:cs="Arial"/>
          <w:szCs w:val="20"/>
        </w:rPr>
      </w:pPr>
    </w:p>
    <w:p w:rsidR="005969C2" w:rsidRPr="001E2737" w:rsidRDefault="005969C2" w:rsidP="00D3030B">
      <w:pPr>
        <w:ind w:left="540"/>
        <w:jc w:val="both"/>
        <w:rPr>
          <w:rFonts w:cs="Arial"/>
          <w:szCs w:val="20"/>
        </w:rPr>
      </w:pPr>
      <w:r w:rsidRPr="001E2737">
        <w:rPr>
          <w:rFonts w:cs="Arial"/>
          <w:szCs w:val="20"/>
        </w:rPr>
        <w:t xml:space="preserve">Uchádzač bude písomne upovedomený o vylúčení jeho ponuky z verejnej súťaže s uvedením dôvodu                    a lehoty, v ktorej môže byť podaná námietka podľa </w:t>
      </w:r>
      <w:hyperlink r:id="rId9" w:history="1">
        <w:r w:rsidRPr="001E2737">
          <w:rPr>
            <w:rFonts w:cs="Arial"/>
            <w:szCs w:val="20"/>
          </w:rPr>
          <w:t>§ 138 ods. 2 písm. e)</w:t>
        </w:r>
      </w:hyperlink>
      <w:r w:rsidRPr="001E2737">
        <w:rPr>
          <w:rFonts w:cs="Arial"/>
          <w:szCs w:val="20"/>
        </w:rPr>
        <w:t xml:space="preserve"> ZVO.</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Komisia akceptuje iba ponuky, ktorých časti „Kritériá“  spĺňajú požiadavky na predmet zákazky uvedené                v oznámení o vyhlásení verejného obstarávania a v týchto súťažných podkladoch a zároveň neobsahujú žiadne obmedzenia alebo výhrady, ktoré sú s nimi v rozpore s týmito požiadavkami. Ostatné ponuky uchádzačov budú z verejnej súťaže vylúčené.</w:t>
      </w:r>
    </w:p>
    <w:p w:rsidR="005969C2" w:rsidRPr="001E2737" w:rsidRDefault="005969C2" w:rsidP="00D3030B">
      <w:pPr>
        <w:jc w:val="both"/>
        <w:rPr>
          <w:rFonts w:cs="Arial"/>
          <w:szCs w:val="20"/>
        </w:rPr>
      </w:pPr>
    </w:p>
    <w:p w:rsidR="005969C2" w:rsidRPr="0012281E" w:rsidRDefault="005969C2" w:rsidP="00F038EE">
      <w:pPr>
        <w:numPr>
          <w:ilvl w:val="0"/>
          <w:numId w:val="2"/>
        </w:numPr>
        <w:ind w:left="431" w:hanging="431"/>
        <w:jc w:val="both"/>
        <w:rPr>
          <w:b/>
          <w:smallCaps/>
          <w:highlight w:val="lightGray"/>
        </w:rPr>
      </w:pPr>
      <w:r w:rsidRPr="001E2737">
        <w:rPr>
          <w:rFonts w:cs="Arial"/>
          <w:b/>
          <w:smallCaps/>
          <w:sz w:val="22"/>
          <w:szCs w:val="22"/>
        </w:rPr>
        <w:t>Mena na vyhodnotenie ponúk</w:t>
      </w:r>
    </w:p>
    <w:p w:rsidR="005969C2" w:rsidRPr="001E2737" w:rsidRDefault="005969C2" w:rsidP="00F038EE">
      <w:pPr>
        <w:pStyle w:val="BodyTextIndent2"/>
        <w:ind w:left="0"/>
        <w:rPr>
          <w:rFonts w:cs="Arial"/>
          <w:szCs w:val="20"/>
        </w:rPr>
      </w:pPr>
    </w:p>
    <w:p w:rsidR="005969C2" w:rsidRPr="001E2737" w:rsidRDefault="005969C2" w:rsidP="00F038EE">
      <w:pPr>
        <w:numPr>
          <w:ilvl w:val="1"/>
          <w:numId w:val="2"/>
        </w:numPr>
        <w:ind w:left="567" w:hanging="567"/>
        <w:jc w:val="both"/>
        <w:rPr>
          <w:rFonts w:cs="Arial"/>
          <w:szCs w:val="20"/>
        </w:rPr>
      </w:pPr>
      <w:r w:rsidRPr="001E2737">
        <w:rPr>
          <w:rFonts w:cs="Arial"/>
          <w:szCs w:val="20"/>
        </w:rPr>
        <w:t>Ceny uvedené v ponukách uchádzačov sa budú vyhodnocovať v eur</w:t>
      </w:r>
      <w:r>
        <w:rPr>
          <w:rFonts w:cs="Arial"/>
          <w:szCs w:val="20"/>
        </w:rPr>
        <w:t>o</w:t>
      </w:r>
      <w:r w:rsidRPr="001E2737">
        <w:rPr>
          <w:rFonts w:cs="Arial"/>
          <w:szCs w:val="20"/>
        </w:rPr>
        <w:t>.</w:t>
      </w:r>
      <w:r>
        <w:rPr>
          <w:rFonts w:cs="Arial"/>
          <w:szCs w:val="20"/>
        </w:rPr>
        <w:t xml:space="preserve"> Hodnotené </w:t>
      </w:r>
      <w:r w:rsidRPr="007F2DA6">
        <w:rPr>
          <w:rFonts w:cs="Arial"/>
          <w:szCs w:val="20"/>
        </w:rPr>
        <w:t>budú ceny bez DPH.</w:t>
      </w:r>
    </w:p>
    <w:p w:rsidR="005969C2" w:rsidRPr="001E2737" w:rsidRDefault="005969C2" w:rsidP="00F038EE">
      <w:pPr>
        <w:ind w:left="567"/>
        <w:jc w:val="both"/>
        <w:rPr>
          <w:rFonts w:cs="Arial"/>
          <w:szCs w:val="20"/>
        </w:rPr>
      </w:pPr>
    </w:p>
    <w:p w:rsidR="005969C2" w:rsidRPr="0012281E" w:rsidRDefault="005969C2" w:rsidP="00F038EE">
      <w:pPr>
        <w:numPr>
          <w:ilvl w:val="0"/>
          <w:numId w:val="2"/>
        </w:numPr>
        <w:ind w:left="431" w:hanging="431"/>
        <w:jc w:val="both"/>
        <w:rPr>
          <w:b/>
          <w:smallCaps/>
          <w:sz w:val="22"/>
          <w:highlight w:val="lightGray"/>
        </w:rPr>
      </w:pPr>
      <w:r w:rsidRPr="001E2737">
        <w:rPr>
          <w:rFonts w:cs="Arial"/>
          <w:b/>
          <w:smallCaps/>
          <w:sz w:val="22"/>
          <w:szCs w:val="22"/>
        </w:rPr>
        <w:t>Hodnotenie ponúk</w:t>
      </w:r>
    </w:p>
    <w:p w:rsidR="005969C2" w:rsidRPr="001E2737" w:rsidRDefault="005969C2" w:rsidP="00F038EE">
      <w:pPr>
        <w:pStyle w:val="BodyTextIndent2"/>
        <w:ind w:left="0"/>
        <w:rPr>
          <w:rFonts w:cs="Arial"/>
          <w:szCs w:val="20"/>
        </w:rPr>
      </w:pPr>
    </w:p>
    <w:p w:rsidR="005969C2" w:rsidRPr="001E2737" w:rsidRDefault="005969C2" w:rsidP="00F038EE">
      <w:pPr>
        <w:numPr>
          <w:ilvl w:val="1"/>
          <w:numId w:val="2"/>
        </w:numPr>
        <w:ind w:left="567" w:hanging="567"/>
        <w:jc w:val="both"/>
        <w:rPr>
          <w:rFonts w:cs="Arial"/>
          <w:i/>
          <w:iCs/>
          <w:szCs w:val="20"/>
        </w:rPr>
      </w:pPr>
      <w:r w:rsidRPr="001E2737">
        <w:rPr>
          <w:rFonts w:cs="Arial"/>
          <w:szCs w:val="20"/>
        </w:rPr>
        <w:t xml:space="preserve">Ponuky uchádzačov, ktoré neboli vylúčené z verejnej súťaže, budú vyhodnocované len podľa kritérií na hodnotenie ponúk uvedených v oznámení o vyhlásení verejnej súťaže a spôsobom určeným </w:t>
      </w:r>
      <w:r>
        <w:rPr>
          <w:rFonts w:cs="Arial"/>
          <w:szCs w:val="20"/>
        </w:rPr>
        <w:t xml:space="preserve">v časti </w:t>
      </w:r>
      <w:r w:rsidRPr="001E2737">
        <w:rPr>
          <w:rFonts w:cs="Arial"/>
          <w:smallCaps/>
          <w:szCs w:val="20"/>
        </w:rPr>
        <w:t>F.  Kritériá na hodnotenie ponúk</w:t>
      </w:r>
      <w:r w:rsidRPr="001E2737">
        <w:rPr>
          <w:rFonts w:cs="Arial"/>
          <w:i/>
          <w:iCs/>
          <w:szCs w:val="20"/>
        </w:rPr>
        <w:t>.</w:t>
      </w:r>
    </w:p>
    <w:p w:rsidR="005969C2" w:rsidRPr="001E2737" w:rsidRDefault="005969C2" w:rsidP="00F038EE">
      <w:pPr>
        <w:ind w:left="567"/>
        <w:jc w:val="both"/>
        <w:rPr>
          <w:rFonts w:cs="Arial"/>
          <w:i/>
          <w:iCs/>
          <w:szCs w:val="20"/>
        </w:rPr>
      </w:pPr>
    </w:p>
    <w:p w:rsidR="005969C2" w:rsidRPr="007F2DA6" w:rsidRDefault="005969C2" w:rsidP="00A50436">
      <w:pPr>
        <w:numPr>
          <w:ilvl w:val="1"/>
          <w:numId w:val="2"/>
        </w:numPr>
        <w:ind w:left="567" w:hanging="567"/>
        <w:jc w:val="both"/>
        <w:rPr>
          <w:rFonts w:cs="Arial"/>
          <w:smallCaps/>
          <w:szCs w:val="20"/>
        </w:rPr>
      </w:pPr>
      <w:r w:rsidRPr="007F2DA6">
        <w:rPr>
          <w:rFonts w:cs="Arial"/>
          <w:iCs/>
          <w:szCs w:val="20"/>
        </w:rPr>
        <w:t xml:space="preserve">Na stanovenie poradia ponúk bude použitá elektronická aukcia v súlade s ustanoveniami § 43 ZVO a podmienkami uvedeným v časti </w:t>
      </w:r>
      <w:r w:rsidRPr="007F2DA6">
        <w:rPr>
          <w:rFonts w:cs="Arial"/>
          <w:smallCaps/>
          <w:szCs w:val="20"/>
        </w:rPr>
        <w:t xml:space="preserve">H. Podmienky elektronickej aukcie. </w:t>
      </w:r>
    </w:p>
    <w:p w:rsidR="005969C2" w:rsidRPr="001E2737" w:rsidRDefault="005969C2" w:rsidP="00F038EE">
      <w:pPr>
        <w:ind w:left="567"/>
        <w:jc w:val="both"/>
        <w:rPr>
          <w:rFonts w:cs="Arial"/>
          <w:szCs w:val="20"/>
        </w:rPr>
      </w:pPr>
    </w:p>
    <w:p w:rsidR="005969C2" w:rsidRPr="001E2737" w:rsidRDefault="005969C2" w:rsidP="00F038EE">
      <w:pPr>
        <w:ind w:left="567"/>
        <w:jc w:val="both"/>
        <w:rPr>
          <w:rFonts w:cs="Arial"/>
          <w:szCs w:val="20"/>
        </w:rPr>
      </w:pPr>
    </w:p>
    <w:p w:rsidR="005969C2" w:rsidRPr="001E2737" w:rsidRDefault="005969C2" w:rsidP="00F038EE">
      <w:pPr>
        <w:jc w:val="center"/>
        <w:rPr>
          <w:rFonts w:cs="Arial"/>
          <w:sz w:val="26"/>
          <w:szCs w:val="26"/>
        </w:rPr>
      </w:pPr>
      <w:r w:rsidRPr="001E2737">
        <w:rPr>
          <w:rFonts w:cs="Arial"/>
          <w:sz w:val="26"/>
          <w:szCs w:val="26"/>
        </w:rPr>
        <w:t>Oddiel VI.</w:t>
      </w:r>
    </w:p>
    <w:p w:rsidR="005969C2" w:rsidRPr="001E2737" w:rsidRDefault="005969C2" w:rsidP="00F038EE">
      <w:pPr>
        <w:pStyle w:val="Heading5"/>
        <w:rPr>
          <w:rFonts w:cs="Arial"/>
          <w:sz w:val="26"/>
          <w:szCs w:val="26"/>
        </w:rPr>
      </w:pPr>
      <w:r w:rsidRPr="001E2737">
        <w:rPr>
          <w:rFonts w:cs="Arial"/>
          <w:sz w:val="26"/>
          <w:szCs w:val="26"/>
        </w:rPr>
        <w:t>Prijatie ponuky a uzavretie zmluvy</w:t>
      </w:r>
    </w:p>
    <w:p w:rsidR="005969C2" w:rsidRPr="001E2737" w:rsidRDefault="005969C2" w:rsidP="00F038EE">
      <w:pPr>
        <w:rPr>
          <w:rFonts w:cs="Arial"/>
          <w:szCs w:val="20"/>
        </w:rPr>
      </w:pPr>
    </w:p>
    <w:p w:rsidR="005969C2" w:rsidRPr="001E2737" w:rsidRDefault="005969C2" w:rsidP="00D3030B">
      <w:pPr>
        <w:pStyle w:val="Heading7"/>
        <w:numPr>
          <w:ilvl w:val="0"/>
          <w:numId w:val="2"/>
        </w:numPr>
        <w:spacing w:line="300" w:lineRule="auto"/>
        <w:ind w:left="431" w:hanging="431"/>
        <w:rPr>
          <w:rFonts w:cs="Arial"/>
          <w:smallCaps/>
          <w:sz w:val="22"/>
          <w:szCs w:val="22"/>
          <w:u w:val="none"/>
        </w:rPr>
      </w:pPr>
      <w:r w:rsidRPr="001E2737">
        <w:rPr>
          <w:rFonts w:cs="Arial"/>
          <w:smallCaps/>
          <w:sz w:val="22"/>
          <w:szCs w:val="22"/>
          <w:u w:val="none"/>
        </w:rPr>
        <w:t>Vyhodnotenie splnenia podmienok účasti úspešného uchádzača a</w:t>
      </w:r>
      <w:r w:rsidRPr="001E2737">
        <w:rPr>
          <w:rFonts w:cs="Arial"/>
          <w:szCs w:val="20"/>
          <w:u w:val="none"/>
        </w:rPr>
        <w:t xml:space="preserve"> i</w:t>
      </w:r>
      <w:r w:rsidRPr="001E2737">
        <w:rPr>
          <w:rFonts w:cs="Arial"/>
          <w:smallCaps/>
          <w:sz w:val="22"/>
          <w:szCs w:val="22"/>
          <w:u w:val="none"/>
        </w:rPr>
        <w:t>nformácia o výsledku hodnotenia ponúk</w:t>
      </w:r>
    </w:p>
    <w:p w:rsidR="005969C2" w:rsidRPr="001E2737" w:rsidRDefault="005969C2" w:rsidP="00D3030B">
      <w:pPr>
        <w:pStyle w:val="BodyTextIndent2"/>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rPr>
        <w:t>V prípade ak uchádzač preukazoval splnenie podmienok účasti čestným vyhlásením podľa § 32 ods. 11 ZVO, verejný obstarávateľ po vyhodnotení ponúk vyhodnotí splnenie podmienok účasti v súlade s postupom podľa § 44 ods. 1 ZVO na základe dokladov preukazujúcich splnenie podmienok účasti podľa §</w:t>
      </w:r>
      <w:r w:rsidR="00BA08B9">
        <w:rPr>
          <w:rFonts w:cs="Arial"/>
        </w:rPr>
        <w:t xml:space="preserve"> 33</w:t>
      </w:r>
      <w:r w:rsidRPr="001E2737">
        <w:rPr>
          <w:rFonts w:cs="Arial"/>
        </w:rPr>
        <w:t xml:space="preserve"> ZVO. Na vyhodnotenie splnenia podmienok účasti sa vzťahujú ustanovenia 23.1 až 23.7 tejto časti súťažných podkladov. Ak verejný obstarávateľ neurčí vo výzve dlhšiu lehotu platí, že lehota na predloženie požadovaných dokladov a/alebo dokumentov je 10 pracovných dní odo dňa doručenia výzvy a nepredloženie dokladov v tejto lehote sa považuje za nesplnenie podmienok účasti.</w:t>
      </w:r>
    </w:p>
    <w:p w:rsidR="005969C2" w:rsidRPr="001E2737" w:rsidRDefault="005969C2" w:rsidP="00D3030B">
      <w:pPr>
        <w:pStyle w:val="ListParagrap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Verejný obstarávateľ  bezodkladne písomne oznámi po vyhodnotení ponúk, po skončení postupu podľa bodu 29.1 vyššie a po odoslaní všetkých oznámení o vylúčení uchádzača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V oznámení uvedie identifikáciu úspešného uchádzača alebo uchádzačov, informáciu o charakteristikách a výhodách prijatej ponuky alebo ponúk a lehotu, v ktorej môže byť podaná námietka podľa § 138 ods. 2 písm. f) ZVO. Dátum odoslania oznámenia o výsledku vyhodnotenia ponúk preukazuje verejný obstarávateľ.</w:t>
      </w:r>
    </w:p>
    <w:p w:rsidR="005969C2" w:rsidRPr="001E2737" w:rsidRDefault="005969C2" w:rsidP="00D3030B">
      <w:pPr>
        <w:ind w:left="567"/>
        <w:jc w:val="both"/>
        <w:rPr>
          <w:rFonts w:cs="Arial"/>
          <w:szCs w:val="20"/>
        </w:rPr>
      </w:pPr>
    </w:p>
    <w:p w:rsidR="005969C2" w:rsidRPr="001E2737" w:rsidRDefault="005969C2" w:rsidP="00D3030B">
      <w:pPr>
        <w:pStyle w:val="Heading7"/>
        <w:numPr>
          <w:ilvl w:val="0"/>
          <w:numId w:val="2"/>
        </w:numPr>
        <w:spacing w:line="300" w:lineRule="auto"/>
        <w:ind w:left="431" w:hanging="431"/>
        <w:rPr>
          <w:rFonts w:cs="Arial"/>
          <w:smallCaps/>
          <w:sz w:val="22"/>
          <w:szCs w:val="22"/>
          <w:u w:val="none"/>
        </w:rPr>
      </w:pPr>
      <w:r w:rsidRPr="001E2737">
        <w:rPr>
          <w:rFonts w:cs="Arial"/>
          <w:smallCaps/>
          <w:sz w:val="22"/>
          <w:szCs w:val="22"/>
          <w:u w:val="none"/>
        </w:rPr>
        <w:t>uzavretie zmluvy</w:t>
      </w:r>
    </w:p>
    <w:p w:rsidR="005969C2" w:rsidRPr="001E2737" w:rsidRDefault="005969C2" w:rsidP="00D3030B">
      <w:pPr>
        <w:jc w:val="both"/>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 xml:space="preserve">Návrh zmluvy predložený uchádzačom, ktorého ponuka bola úspešná, bude prijatý v súlade s týmito súťažnými podkladmi najneskôr </w:t>
      </w:r>
      <w:r w:rsidRPr="00B35389">
        <w:rPr>
          <w:rFonts w:cs="Arial"/>
          <w:szCs w:val="20"/>
        </w:rPr>
        <w:t>do 31.1.201</w:t>
      </w:r>
      <w:r w:rsidR="00A1291E" w:rsidRPr="00B35389">
        <w:rPr>
          <w:rFonts w:cs="Arial"/>
          <w:szCs w:val="20"/>
        </w:rPr>
        <w:t>4</w:t>
      </w:r>
      <w:r w:rsidRPr="00B35389">
        <w:rPr>
          <w:rFonts w:cs="Arial"/>
          <w:szCs w:val="20"/>
        </w:rPr>
        <w:t>. V prípade</w:t>
      </w:r>
      <w:r w:rsidRPr="001E2737">
        <w:rPr>
          <w:rFonts w:cs="Arial"/>
          <w:szCs w:val="20"/>
        </w:rPr>
        <w:t>, ak bude uplatnená proti postupu verejného obstarávateľa žiadosť o nápravu, prípadne námietka, verejný obstarávateľ si vyhradzuje právo prijať zmluvu v predĺženej lehote viazanosti ponúk.</w:t>
      </w:r>
    </w:p>
    <w:p w:rsidR="005969C2" w:rsidRPr="001E2737" w:rsidRDefault="005969C2" w:rsidP="00D3030B">
      <w:pPr>
        <w:jc w:val="both"/>
        <w:rPr>
          <w:rFonts w:cs="Arial"/>
          <w:szCs w:val="20"/>
        </w:rPr>
      </w:pPr>
    </w:p>
    <w:p w:rsidR="005969C2" w:rsidRPr="007F2DA6" w:rsidRDefault="005969C2" w:rsidP="00D3030B">
      <w:pPr>
        <w:numPr>
          <w:ilvl w:val="1"/>
          <w:numId w:val="2"/>
        </w:numPr>
        <w:ind w:left="567" w:hanging="567"/>
        <w:jc w:val="both"/>
        <w:rPr>
          <w:rFonts w:cs="Arial"/>
          <w:szCs w:val="20"/>
        </w:rPr>
      </w:pPr>
      <w:r w:rsidRPr="007F2DA6">
        <w:rPr>
          <w:rFonts w:cs="Arial"/>
          <w:szCs w:val="20"/>
        </w:rPr>
        <w:t>Podmienkou uzavretia zmluvy s úspešným uchádzačom je schválenie výsledku tohto postupu obstarávania a jej návrhu Poskytovateľom NFP.</w:t>
      </w:r>
    </w:p>
    <w:p w:rsidR="005969C2" w:rsidRPr="001E2737" w:rsidRDefault="005969C2" w:rsidP="00D3030B">
      <w:pPr>
        <w:pStyle w:val="ListParagraph2"/>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rPr>
        <w:t xml:space="preserve">Úspešný uchádzač je povinný poskytnúť verejnému obstarávateľovi riadnu súčinnosť potrebnú na uzavretie zmluvy tak, aby mohla byť uzatvorená do 30 dní odo dňa uplynutia lehoty podľa § 45 odsekov 2 </w:t>
      </w:r>
      <w:r w:rsidRPr="001E2737">
        <w:rPr>
          <w:rFonts w:cs="Arial"/>
        </w:rPr>
        <w:lastRenderedPageBreak/>
        <w:t xml:space="preserve">až 7 ZVO (ak bol na jej uzatvorenie písomne vyzvaný). Ak úspešný uchádzač odmietne uzavrieť zmluvu alebo nesplní povinnosť podľa prvej vety, verejný obstarávateľ môže zmluvu uzatvoriť s uchádzačom, ktorý sa umiestnil ako druhý v poradí. Ak uchádzač, ktorý sa umiestnil druhý v poradí odmietne uzavrieť zmluvu alebo neposkytne verejnému obstarávateľovi riadnu súčinnosť potrebnú na jej uzavretie tak, aby mohla byť uzatvorená do 30 dní odo dňa, kedy bol k jej uzavretiu písomne vyzvaný, verejný obstarávateľ môže uzatvoriť zmluvu s uchádzačom, ktorý sa umiestnil ako tretí v poradí. Uchádzač, ktorý sa umiestnil tretí </w:t>
      </w:r>
      <w:r>
        <w:rPr>
          <w:rFonts w:cs="Arial"/>
        </w:rPr>
        <w:t xml:space="preserve">v poradí, </w:t>
      </w:r>
      <w:r w:rsidRPr="001E2737">
        <w:rPr>
          <w:rFonts w:cs="Arial"/>
        </w:rPr>
        <w:t>je povinný poskytnúť verejnému obstarávateľovi riadnu súčinnosť, potrebnú na uzavretie zmluvy tak, aby mohla byť uzatvorená do 30 dní odo dňa, kedy bol k jej uzavretiu písomne vyzvaný.</w:t>
      </w:r>
    </w:p>
    <w:p w:rsidR="005969C2" w:rsidRPr="001E2737" w:rsidRDefault="005969C2" w:rsidP="00D3030B">
      <w:pPr>
        <w:pStyle w:val="ListParagraph2"/>
        <w:ind w:left="0"/>
        <w:rPr>
          <w:rFonts w:cs="Arial"/>
          <w:szCs w:val="20"/>
        </w:rPr>
      </w:pPr>
    </w:p>
    <w:p w:rsidR="005969C2" w:rsidRPr="001E2737" w:rsidRDefault="005969C2" w:rsidP="00D3030B">
      <w:pPr>
        <w:numPr>
          <w:ilvl w:val="1"/>
          <w:numId w:val="2"/>
        </w:numPr>
        <w:ind w:left="567" w:hanging="567"/>
        <w:jc w:val="both"/>
        <w:rPr>
          <w:rFonts w:cs="Arial"/>
          <w:szCs w:val="20"/>
        </w:rPr>
      </w:pPr>
      <w:r w:rsidRPr="001E2737">
        <w:rPr>
          <w:rFonts w:cs="Arial"/>
          <w:szCs w:val="20"/>
        </w:rPr>
        <w:t>Ponuky uchádzačov, ani ich časti, sa nepoužijú bez súhlasu uchádzačov, ak právne predpisy alebo tieto súťažné podklady neustanovujú inak.</w:t>
      </w:r>
    </w:p>
    <w:p w:rsidR="005969C2" w:rsidRPr="001E2737" w:rsidRDefault="005969C2" w:rsidP="00D3030B">
      <w:pPr>
        <w:jc w:val="both"/>
        <w:rPr>
          <w:rFonts w:cs="Arial"/>
          <w:b/>
          <w:smallCaps/>
          <w:sz w:val="30"/>
          <w:szCs w:val="30"/>
        </w:rPr>
      </w:pPr>
      <w:r w:rsidRPr="001E2737">
        <w:rPr>
          <w:rFonts w:cs="Arial"/>
          <w:b/>
          <w:bCs/>
          <w:smallCaps/>
          <w:sz w:val="30"/>
          <w:szCs w:val="30"/>
        </w:rPr>
        <w:br w:type="page"/>
      </w:r>
      <w:r w:rsidRPr="001E2737">
        <w:rPr>
          <w:rFonts w:cs="Arial"/>
          <w:b/>
          <w:smallCaps/>
          <w:sz w:val="30"/>
          <w:szCs w:val="30"/>
        </w:rPr>
        <w:lastRenderedPageBreak/>
        <w:t>ČASŤ B. Opis predmetu zákazky</w:t>
      </w:r>
    </w:p>
    <w:p w:rsidR="005969C2" w:rsidRPr="001E2737" w:rsidRDefault="005969C2" w:rsidP="00F038EE">
      <w:pPr>
        <w:jc w:val="center"/>
        <w:rPr>
          <w:rFonts w:cs="Arial"/>
          <w:b/>
          <w:bCs/>
        </w:rPr>
      </w:pPr>
    </w:p>
    <w:p w:rsidR="005969C2" w:rsidRDefault="005969C2" w:rsidP="00220799">
      <w:pPr>
        <w:jc w:val="both"/>
        <w:rPr>
          <w:rFonts w:cs="Arial"/>
          <w:b/>
        </w:rPr>
      </w:pPr>
      <w:r w:rsidRPr="001E2737">
        <w:rPr>
          <w:rFonts w:cs="Arial"/>
          <w:b/>
        </w:rPr>
        <w:t xml:space="preserve">Nižšie sú stanovené povinné požadované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34 ods. 9 ZVO. </w:t>
      </w:r>
    </w:p>
    <w:p w:rsidR="005969C2" w:rsidRDefault="005969C2" w:rsidP="00220799">
      <w:pPr>
        <w:jc w:val="both"/>
        <w:rPr>
          <w:rFonts w:cs="Arial"/>
          <w:b/>
        </w:rPr>
      </w:pPr>
    </w:p>
    <w:p w:rsidR="005969C2" w:rsidRPr="00384905" w:rsidRDefault="005969C2" w:rsidP="00220799">
      <w:pPr>
        <w:jc w:val="both"/>
        <w:rPr>
          <w:rFonts w:cs="Arial"/>
        </w:rPr>
      </w:pPr>
      <w:r w:rsidRPr="00384905">
        <w:rPr>
          <w:rFonts w:cs="Arial"/>
        </w:rPr>
        <w:t>Predmetom zákazky je dodávka a inštalácia inovatívnej pekárenskej výrobnej technológie, ktorá pozostáva z nasledovných zariadení:</w:t>
      </w:r>
    </w:p>
    <w:p w:rsidR="005969C2" w:rsidRPr="00384905" w:rsidRDefault="005969C2" w:rsidP="00220799">
      <w:pPr>
        <w:jc w:val="both"/>
        <w:rPr>
          <w:rFonts w:cs="Arial"/>
        </w:rPr>
      </w:pPr>
    </w:p>
    <w:p w:rsidR="005969C2" w:rsidRPr="00384905" w:rsidRDefault="005969C2" w:rsidP="00692DD0">
      <w:pPr>
        <w:pStyle w:val="ListParagraph"/>
        <w:numPr>
          <w:ilvl w:val="0"/>
          <w:numId w:val="23"/>
        </w:numPr>
        <w:jc w:val="both"/>
        <w:rPr>
          <w:rFonts w:cs="Arial"/>
        </w:rPr>
      </w:pPr>
      <w:r w:rsidRPr="00384905">
        <w:rPr>
          <w:rFonts w:cs="Arial"/>
        </w:rPr>
        <w:t>Zariadenie na kontrolované chladené kysnutie (2 ks)</w:t>
      </w:r>
      <w:r>
        <w:rPr>
          <w:rFonts w:cs="Arial"/>
        </w:rPr>
        <w:t>,</w:t>
      </w:r>
    </w:p>
    <w:p w:rsidR="005969C2" w:rsidRDefault="005969C2" w:rsidP="00692DD0">
      <w:pPr>
        <w:pStyle w:val="ListParagraph"/>
        <w:numPr>
          <w:ilvl w:val="0"/>
          <w:numId w:val="23"/>
        </w:numPr>
        <w:jc w:val="both"/>
        <w:rPr>
          <w:rFonts w:cs="Arial"/>
        </w:rPr>
      </w:pPr>
      <w:r w:rsidRPr="00384905">
        <w:rPr>
          <w:rFonts w:cs="Arial"/>
        </w:rPr>
        <w:t>Linka na výrobu jemného pečiva (1 ks)</w:t>
      </w:r>
      <w:r>
        <w:rPr>
          <w:rFonts w:cs="Arial"/>
        </w:rPr>
        <w:t>.</w:t>
      </w:r>
    </w:p>
    <w:p w:rsidR="005969C2" w:rsidRDefault="005969C2" w:rsidP="00B47031">
      <w:pPr>
        <w:pStyle w:val="ListParagraph"/>
        <w:ind w:left="432"/>
        <w:jc w:val="both"/>
        <w:rPr>
          <w:rFonts w:cs="Arial"/>
        </w:rPr>
      </w:pPr>
    </w:p>
    <w:p w:rsidR="005969C2" w:rsidRPr="00B47031" w:rsidRDefault="005969C2" w:rsidP="00B47031">
      <w:pPr>
        <w:jc w:val="both"/>
        <w:rPr>
          <w:rFonts w:cs="Arial"/>
        </w:rPr>
      </w:pPr>
      <w:r w:rsidRPr="007D7E3E">
        <w:rPr>
          <w:rFonts w:cs="Arial"/>
        </w:rPr>
        <w:t>(ďalej tiež len „</w:t>
      </w:r>
      <w:r w:rsidRPr="007D7E3E">
        <w:rPr>
          <w:rFonts w:cs="Arial"/>
          <w:b/>
        </w:rPr>
        <w:t>technológia</w:t>
      </w:r>
      <w:r w:rsidRPr="007D7E3E">
        <w:rPr>
          <w:rFonts w:cs="Arial"/>
        </w:rPr>
        <w:t>“ alebo spoločne ako „</w:t>
      </w:r>
      <w:r w:rsidRPr="007D7E3E">
        <w:rPr>
          <w:rFonts w:cs="Arial"/>
          <w:b/>
        </w:rPr>
        <w:t>zariadenia</w:t>
      </w:r>
      <w:r w:rsidRPr="007D7E3E">
        <w:rPr>
          <w:rFonts w:cs="Arial"/>
        </w:rPr>
        <w:t>“).</w:t>
      </w:r>
    </w:p>
    <w:p w:rsidR="005969C2" w:rsidRDefault="005969C2" w:rsidP="00220799">
      <w:pPr>
        <w:jc w:val="both"/>
        <w:rPr>
          <w:rFonts w:cs="Arial"/>
          <w:b/>
        </w:rPr>
      </w:pPr>
    </w:p>
    <w:p w:rsidR="005969C2" w:rsidRPr="001E2737" w:rsidRDefault="005969C2" w:rsidP="00220799">
      <w:pPr>
        <w:jc w:val="both"/>
        <w:rPr>
          <w:rFonts w:cs="Arial"/>
          <w:b/>
        </w:rPr>
      </w:pPr>
    </w:p>
    <w:p w:rsidR="005969C2" w:rsidRPr="003524B9" w:rsidRDefault="005969C2" w:rsidP="00F038EE">
      <w:pPr>
        <w:jc w:val="center"/>
        <w:rPr>
          <w:rFonts w:cs="Arial"/>
          <w:sz w:val="26"/>
          <w:szCs w:val="26"/>
        </w:rPr>
      </w:pPr>
      <w:r w:rsidRPr="003524B9">
        <w:rPr>
          <w:rFonts w:cs="Arial"/>
          <w:sz w:val="26"/>
          <w:szCs w:val="26"/>
        </w:rPr>
        <w:t>Oddiel I.</w:t>
      </w:r>
    </w:p>
    <w:p w:rsidR="005969C2" w:rsidRPr="001E2737" w:rsidRDefault="005969C2" w:rsidP="00F038EE">
      <w:pPr>
        <w:pStyle w:val="Heading5"/>
        <w:rPr>
          <w:rFonts w:cs="Arial"/>
        </w:rPr>
      </w:pPr>
      <w:r w:rsidRPr="003524B9">
        <w:rPr>
          <w:rFonts w:cs="Arial"/>
        </w:rPr>
        <w:t>Osobitné podmienky pre jednotlivé položky tvoriace predmet zákazky</w:t>
      </w:r>
    </w:p>
    <w:p w:rsidR="005969C2" w:rsidRPr="001E2737" w:rsidRDefault="005969C2" w:rsidP="00F038EE">
      <w:pPr>
        <w:ind w:left="567"/>
        <w:jc w:val="both"/>
        <w:rPr>
          <w:rFonts w:cs="Arial"/>
          <w:bCs/>
          <w:sz w:val="22"/>
          <w:szCs w:val="22"/>
        </w:rPr>
      </w:pPr>
    </w:p>
    <w:p w:rsidR="005969C2" w:rsidRPr="00220799" w:rsidRDefault="005969C2" w:rsidP="0089318E">
      <w:pPr>
        <w:jc w:val="center"/>
        <w:rPr>
          <w:rFonts w:cs="Arial"/>
          <w:b/>
          <w:bCs/>
          <w:sz w:val="24"/>
          <w:u w:val="single"/>
        </w:rPr>
      </w:pPr>
      <w:r w:rsidRPr="003524B9">
        <w:rPr>
          <w:rFonts w:cs="Arial"/>
          <w:b/>
          <w:bCs/>
          <w:sz w:val="24"/>
          <w:u w:val="single"/>
        </w:rPr>
        <w:t>Položka č. 1:Zariadenie na kontrolované chladené kysnutie (2ks)</w:t>
      </w:r>
    </w:p>
    <w:p w:rsidR="005969C2" w:rsidRPr="001E2737" w:rsidRDefault="005969C2" w:rsidP="003524B9">
      <w:pPr>
        <w:jc w:val="both"/>
        <w:rPr>
          <w:rFonts w:cs="Arial"/>
          <w:bCs/>
          <w:sz w:val="22"/>
          <w:szCs w:val="22"/>
        </w:rPr>
      </w:pPr>
    </w:p>
    <w:p w:rsidR="005969C2" w:rsidRPr="0091275F" w:rsidRDefault="005969C2" w:rsidP="00692DD0">
      <w:pPr>
        <w:pStyle w:val="Heading7"/>
        <w:numPr>
          <w:ilvl w:val="0"/>
          <w:numId w:val="12"/>
        </w:numPr>
        <w:spacing w:line="240" w:lineRule="auto"/>
        <w:rPr>
          <w:rFonts w:cs="Arial"/>
          <w:smallCaps/>
          <w:sz w:val="22"/>
          <w:szCs w:val="22"/>
          <w:u w:val="none"/>
        </w:rPr>
      </w:pPr>
      <w:r w:rsidRPr="001E2737">
        <w:rPr>
          <w:rFonts w:cs="Arial"/>
          <w:smallCaps/>
          <w:sz w:val="22"/>
          <w:szCs w:val="22"/>
          <w:u w:val="none"/>
        </w:rPr>
        <w:t>Základný opis</w:t>
      </w:r>
    </w:p>
    <w:p w:rsidR="005969C2" w:rsidRPr="001E2737" w:rsidRDefault="005969C2" w:rsidP="00F038EE">
      <w:pPr>
        <w:jc w:val="both"/>
        <w:rPr>
          <w:rFonts w:cs="Arial"/>
        </w:rPr>
      </w:pPr>
    </w:p>
    <w:p w:rsidR="005969C2" w:rsidRPr="00384905" w:rsidRDefault="005969C2" w:rsidP="003524B9">
      <w:r w:rsidRPr="00384905">
        <w:t xml:space="preserve">Predmetom zákazky je zariadenie na kontrolované chladené kysnutie ( v opise tejto položky </w:t>
      </w:r>
      <w:r w:rsidRPr="00D33D52">
        <w:t xml:space="preserve">ďalej </w:t>
      </w:r>
      <w:r w:rsidRPr="00D33D52">
        <w:rPr>
          <w:b/>
        </w:rPr>
        <w:t>„zariadenie“</w:t>
      </w:r>
      <w:r w:rsidRPr="00D33D52">
        <w:t>).</w:t>
      </w:r>
    </w:p>
    <w:p w:rsidR="005969C2" w:rsidRDefault="005969C2" w:rsidP="003524B9"/>
    <w:p w:rsidR="005969C2" w:rsidRPr="001E2737" w:rsidRDefault="005969C2" w:rsidP="00F038EE">
      <w:pPr>
        <w:rPr>
          <w:rFonts w:cs="Arial"/>
          <w:color w:val="339966"/>
        </w:rPr>
      </w:pPr>
      <w:r>
        <w:t>Zariadenie musí spĺňať základné technické požiadavky tak, aby bolo schopné z</w:t>
      </w:r>
      <w:r w:rsidRPr="00DF2C5F">
        <w:t>abezpečiť dlhé šetrné kysnutie jednotlivých druhov pekár</w:t>
      </w:r>
      <w:r>
        <w:t>en</w:t>
      </w:r>
      <w:r w:rsidRPr="00DF2C5F">
        <w:t>ských výrobkov, zachovať na</w:t>
      </w:r>
      <w:r>
        <w:t>j</w:t>
      </w:r>
      <w:r w:rsidRPr="00DF2C5F">
        <w:t xml:space="preserve">nižšie </w:t>
      </w:r>
      <w:r>
        <w:t>teplotné rozdiely medzi teplotou</w:t>
      </w:r>
      <w:r w:rsidRPr="00DF2C5F">
        <w:t xml:space="preserve"> cesta a teplotou </w:t>
      </w:r>
      <w:r>
        <w:t>kabíny.</w:t>
      </w:r>
    </w:p>
    <w:p w:rsidR="005969C2" w:rsidRPr="001E2737" w:rsidRDefault="005969C2" w:rsidP="00F038EE">
      <w:pPr>
        <w:rPr>
          <w:rFonts w:cs="Arial"/>
          <w:color w:val="339966"/>
        </w:rPr>
      </w:pPr>
    </w:p>
    <w:p w:rsidR="005969C2" w:rsidRPr="0091275F" w:rsidRDefault="005969C2" w:rsidP="00692DD0">
      <w:pPr>
        <w:pStyle w:val="Heading7"/>
        <w:numPr>
          <w:ilvl w:val="0"/>
          <w:numId w:val="12"/>
        </w:numPr>
        <w:spacing w:line="240" w:lineRule="auto"/>
        <w:rPr>
          <w:rFonts w:cs="Arial"/>
          <w:smallCaps/>
          <w:sz w:val="22"/>
          <w:szCs w:val="22"/>
          <w:u w:val="none"/>
        </w:rPr>
      </w:pPr>
      <w:r w:rsidRPr="0091275F">
        <w:rPr>
          <w:rFonts w:cs="Arial"/>
          <w:smallCaps/>
          <w:sz w:val="22"/>
          <w:szCs w:val="22"/>
          <w:u w:val="none"/>
        </w:rPr>
        <w:t xml:space="preserve">Požadované funkčné parametre </w:t>
      </w:r>
    </w:p>
    <w:p w:rsidR="005969C2" w:rsidRPr="001E2737" w:rsidRDefault="005969C2" w:rsidP="00F038EE">
      <w:pPr>
        <w:tabs>
          <w:tab w:val="num" w:pos="576"/>
        </w:tabs>
        <w:jc w:val="both"/>
        <w:rPr>
          <w:rFonts w:cs="Arial"/>
          <w:b/>
        </w:rPr>
      </w:pPr>
    </w:p>
    <w:p w:rsidR="005969C2" w:rsidRPr="001E2737" w:rsidRDefault="005969C2" w:rsidP="00F038EE">
      <w:pPr>
        <w:jc w:val="both"/>
        <w:rPr>
          <w:rFonts w:cs="Arial"/>
        </w:rPr>
      </w:pPr>
      <w:r w:rsidRPr="00064B56">
        <w:rPr>
          <w:rFonts w:cs="Arial"/>
        </w:rPr>
        <w:t>Uchádzačom ponúkané zariadenie musí spĺňať nasledovné minimálne požiadavky na funkčné parametre:</w:t>
      </w:r>
    </w:p>
    <w:p w:rsidR="005969C2" w:rsidRPr="001E2737" w:rsidRDefault="005969C2" w:rsidP="00F038EE">
      <w:pPr>
        <w:tabs>
          <w:tab w:val="num" w:pos="576"/>
        </w:tabs>
        <w:jc w:val="both"/>
        <w:rPr>
          <w:rFonts w:cs="Arial"/>
          <w:b/>
        </w:rPr>
      </w:pPr>
    </w:p>
    <w:p w:rsidR="005969C2" w:rsidRDefault="005969C2" w:rsidP="00692DD0">
      <w:pPr>
        <w:pStyle w:val="ListParagraph"/>
        <w:numPr>
          <w:ilvl w:val="1"/>
          <w:numId w:val="12"/>
        </w:numPr>
        <w:spacing w:line="276" w:lineRule="auto"/>
        <w:jc w:val="both"/>
      </w:pPr>
      <w:r>
        <w:t>Možnosť produktívnej výroby vo veľkých množstvách, pri nenáročnosti na čas a veľkej efektívnosti.</w:t>
      </w:r>
    </w:p>
    <w:p w:rsidR="005969C2" w:rsidRDefault="005969C2" w:rsidP="00692DD0">
      <w:pPr>
        <w:pStyle w:val="ListParagraph"/>
        <w:numPr>
          <w:ilvl w:val="1"/>
          <w:numId w:val="12"/>
        </w:numPr>
        <w:spacing w:line="276" w:lineRule="auto"/>
        <w:jc w:val="both"/>
      </w:pPr>
      <w:r>
        <w:t>Schopnosť zariadenia vyrábať v 24 hodinovej prevádzke.</w:t>
      </w:r>
    </w:p>
    <w:p w:rsidR="005969C2" w:rsidRDefault="005969C2" w:rsidP="00692DD0">
      <w:pPr>
        <w:pStyle w:val="ListParagraph"/>
        <w:numPr>
          <w:ilvl w:val="1"/>
          <w:numId w:val="12"/>
        </w:numPr>
        <w:spacing w:line="276" w:lineRule="auto"/>
        <w:jc w:val="both"/>
      </w:pPr>
      <w:r>
        <w:t>Možnosť zefektívnenia výroby pekárenských výrobkov tak, aby sa predĺžila čerstvosť výrobkov po ich upečení.</w:t>
      </w:r>
    </w:p>
    <w:p w:rsidR="005969C2" w:rsidRDefault="005969C2" w:rsidP="00692DD0">
      <w:pPr>
        <w:pStyle w:val="ListParagraph"/>
        <w:numPr>
          <w:ilvl w:val="1"/>
          <w:numId w:val="12"/>
        </w:numPr>
        <w:spacing w:line="276" w:lineRule="auto"/>
        <w:jc w:val="both"/>
      </w:pPr>
      <w:r>
        <w:t>Zariadenie musí zabezpečiť pri znížení enzymatických prípravkov zlepšenie chuťových vlastností výrobkov.</w:t>
      </w:r>
    </w:p>
    <w:p w:rsidR="005969C2" w:rsidRPr="006B3BD5" w:rsidRDefault="005969C2" w:rsidP="00692DD0">
      <w:pPr>
        <w:pStyle w:val="ListParagraph"/>
        <w:numPr>
          <w:ilvl w:val="1"/>
          <w:numId w:val="12"/>
        </w:numPr>
        <w:spacing w:line="276" w:lineRule="auto"/>
        <w:jc w:val="both"/>
      </w:pPr>
      <w:r>
        <w:t xml:space="preserve">Zariadenie musí umožniť regulovať vlhkosť vzduchu </w:t>
      </w:r>
      <w:r w:rsidR="008F1FF8">
        <w:t xml:space="preserve">minimálne </w:t>
      </w:r>
      <w:r w:rsidRPr="006B3BD5">
        <w:t>od +1</w:t>
      </w:r>
      <w:r w:rsidRPr="006B3BD5">
        <w:rPr>
          <w:vertAlign w:val="superscript"/>
        </w:rPr>
        <w:t>o</w:t>
      </w:r>
      <w:r w:rsidRPr="006B3BD5">
        <w:t>C v</w:t>
      </w:r>
      <w:r w:rsidR="008F1FF8">
        <w:t xml:space="preserve"> minimálnom </w:t>
      </w:r>
      <w:r w:rsidRPr="006B3BD5">
        <w:t>rozsahu 45-99 %, regulovateľnú v</w:t>
      </w:r>
      <w:r w:rsidR="00DF002A" w:rsidRPr="006B3BD5">
        <w:t> min.</w:t>
      </w:r>
      <w:r w:rsidRPr="006B3BD5">
        <w:t> 1% krokoch.</w:t>
      </w:r>
    </w:p>
    <w:p w:rsidR="005969C2" w:rsidRDefault="005969C2" w:rsidP="005601AE">
      <w:pPr>
        <w:rPr>
          <w:rFonts w:cs="Arial"/>
          <w:bCs/>
          <w:sz w:val="26"/>
          <w:szCs w:val="26"/>
        </w:rPr>
      </w:pPr>
    </w:p>
    <w:p w:rsidR="005969C2" w:rsidRPr="0091275F" w:rsidRDefault="005969C2" w:rsidP="00692DD0">
      <w:pPr>
        <w:pStyle w:val="Heading7"/>
        <w:numPr>
          <w:ilvl w:val="0"/>
          <w:numId w:val="12"/>
        </w:numPr>
        <w:spacing w:line="240" w:lineRule="auto"/>
        <w:rPr>
          <w:rFonts w:cs="Arial"/>
          <w:smallCaps/>
          <w:sz w:val="22"/>
          <w:szCs w:val="22"/>
          <w:u w:val="none"/>
        </w:rPr>
      </w:pPr>
      <w:r w:rsidRPr="0091275F">
        <w:rPr>
          <w:rFonts w:cs="Arial"/>
          <w:smallCaps/>
          <w:sz w:val="22"/>
          <w:szCs w:val="22"/>
          <w:u w:val="none"/>
        </w:rPr>
        <w:t xml:space="preserve">Požadované </w:t>
      </w:r>
      <w:r w:rsidR="004D5D7B">
        <w:rPr>
          <w:rFonts w:cs="Arial"/>
          <w:smallCaps/>
          <w:sz w:val="22"/>
          <w:szCs w:val="22"/>
          <w:u w:val="none"/>
        </w:rPr>
        <w:t>výkonnostné</w:t>
      </w:r>
      <w:r w:rsidRPr="0091275F">
        <w:rPr>
          <w:rFonts w:cs="Arial"/>
          <w:smallCaps/>
          <w:sz w:val="22"/>
          <w:szCs w:val="22"/>
          <w:u w:val="none"/>
        </w:rPr>
        <w:t xml:space="preserve"> parametre </w:t>
      </w:r>
    </w:p>
    <w:p w:rsidR="005969C2" w:rsidRPr="001E2737" w:rsidRDefault="005969C2" w:rsidP="00064B56">
      <w:pPr>
        <w:tabs>
          <w:tab w:val="num" w:pos="576"/>
        </w:tabs>
        <w:jc w:val="both"/>
        <w:rPr>
          <w:rFonts w:cs="Arial"/>
          <w:b/>
        </w:rPr>
      </w:pPr>
    </w:p>
    <w:p w:rsidR="005969C2" w:rsidRPr="001E2737" w:rsidRDefault="005969C2" w:rsidP="00064B56">
      <w:pPr>
        <w:jc w:val="both"/>
        <w:rPr>
          <w:rFonts w:cs="Arial"/>
        </w:rPr>
      </w:pPr>
      <w:r w:rsidRPr="00064B56">
        <w:rPr>
          <w:rFonts w:cs="Arial"/>
        </w:rPr>
        <w:t>Uchádzačom ponúkané zariadenie musí spĺňať nasledovné minimálne požiadavky na výkonnostné parametre:</w:t>
      </w:r>
    </w:p>
    <w:p w:rsidR="005969C2" w:rsidRPr="001E2737" w:rsidRDefault="005969C2" w:rsidP="00064B56">
      <w:pPr>
        <w:tabs>
          <w:tab w:val="num" w:pos="576"/>
        </w:tabs>
        <w:jc w:val="both"/>
        <w:rPr>
          <w:rFonts w:cs="Arial"/>
          <w:b/>
        </w:rPr>
      </w:pPr>
    </w:p>
    <w:p w:rsidR="005969C2" w:rsidRDefault="005969C2" w:rsidP="00692DD0">
      <w:pPr>
        <w:pStyle w:val="ListParagraph"/>
        <w:numPr>
          <w:ilvl w:val="1"/>
          <w:numId w:val="12"/>
        </w:numPr>
        <w:spacing w:line="276" w:lineRule="auto"/>
        <w:jc w:val="both"/>
      </w:pPr>
      <w:r>
        <w:t>Čelo z nerezovej ocele alebo s materiálu s minimálne obdobnými alebo lepšími fyzikálnymi a hygienickými vlastnosťami dôležitými pre predmetnú potravinársku výrobu.</w:t>
      </w:r>
    </w:p>
    <w:p w:rsidR="005969C2" w:rsidRDefault="005969C2" w:rsidP="00692DD0">
      <w:pPr>
        <w:pStyle w:val="ListParagraph"/>
        <w:numPr>
          <w:ilvl w:val="1"/>
          <w:numId w:val="12"/>
        </w:numPr>
        <w:spacing w:line="276" w:lineRule="auto"/>
        <w:jc w:val="both"/>
      </w:pPr>
      <w:r>
        <w:t>Vnútorná časť z nerezovej ocele alebo s materiálu s minimálne obdobnými alebo lepšími fyzikálnymi a hygienickými vlastnosťami dôležitými pre predmetnú potravinársku výrobu.</w:t>
      </w:r>
    </w:p>
    <w:p w:rsidR="005969C2" w:rsidRPr="00164322" w:rsidRDefault="005969C2" w:rsidP="00692DD0">
      <w:pPr>
        <w:pStyle w:val="ListParagraph"/>
        <w:numPr>
          <w:ilvl w:val="1"/>
          <w:numId w:val="12"/>
        </w:numPr>
        <w:spacing w:line="276" w:lineRule="auto"/>
        <w:jc w:val="both"/>
      </w:pPr>
      <w:r>
        <w:t>Hustota vypenenia 45-48 kg/m</w:t>
      </w:r>
      <w:r w:rsidRPr="00064B56">
        <w:t>2</w:t>
      </w:r>
    </w:p>
    <w:p w:rsidR="005969C2" w:rsidRDefault="005969C2" w:rsidP="00692DD0">
      <w:pPr>
        <w:pStyle w:val="ListParagraph"/>
        <w:numPr>
          <w:ilvl w:val="1"/>
          <w:numId w:val="12"/>
        </w:numPr>
        <w:spacing w:line="276" w:lineRule="auto"/>
        <w:jc w:val="both"/>
      </w:pPr>
      <w:r>
        <w:t>Maximálne parametre zastavaného priestoru v prevádzke:</w:t>
      </w:r>
    </w:p>
    <w:p w:rsidR="005969C2" w:rsidRPr="008F1FF8" w:rsidRDefault="006B3BD5" w:rsidP="00692DD0">
      <w:pPr>
        <w:pStyle w:val="ListParagraph"/>
        <w:numPr>
          <w:ilvl w:val="2"/>
          <w:numId w:val="12"/>
        </w:numPr>
        <w:spacing w:line="276" w:lineRule="auto"/>
        <w:jc w:val="both"/>
      </w:pPr>
      <w:r w:rsidRPr="008F1FF8">
        <w:t xml:space="preserve">Minimálna vnútorná </w:t>
      </w:r>
      <w:r w:rsidR="005969C2" w:rsidRPr="008F1FF8">
        <w:t>šírka</w:t>
      </w:r>
      <w:r w:rsidRPr="008F1FF8">
        <w:t xml:space="preserve"> boxu 2200 </w:t>
      </w:r>
      <w:r w:rsidR="00400943" w:rsidRPr="008F1FF8">
        <w:t>mm</w:t>
      </w:r>
      <w:r w:rsidR="008F1FF8">
        <w:t>,</w:t>
      </w:r>
    </w:p>
    <w:p w:rsidR="005969C2" w:rsidRPr="008F1FF8" w:rsidRDefault="006B3BD5" w:rsidP="00692DD0">
      <w:pPr>
        <w:pStyle w:val="ListParagraph"/>
        <w:numPr>
          <w:ilvl w:val="2"/>
          <w:numId w:val="12"/>
        </w:numPr>
        <w:spacing w:line="276" w:lineRule="auto"/>
        <w:jc w:val="both"/>
      </w:pPr>
      <w:r w:rsidRPr="008F1FF8">
        <w:t>Minimálna</w:t>
      </w:r>
      <w:r w:rsidR="00400943" w:rsidRPr="008F1FF8">
        <w:t xml:space="preserve"> hĺbka boxu  4100 m</w:t>
      </w:r>
      <w:r w:rsidRPr="008F1FF8">
        <w:t>m</w:t>
      </w:r>
      <w:r w:rsidR="008F1FF8">
        <w:t>,</w:t>
      </w:r>
    </w:p>
    <w:p w:rsidR="005969C2" w:rsidRPr="008F1FF8" w:rsidRDefault="006B3BD5" w:rsidP="00692DD0">
      <w:pPr>
        <w:pStyle w:val="ListParagraph"/>
        <w:numPr>
          <w:ilvl w:val="2"/>
          <w:numId w:val="12"/>
        </w:numPr>
        <w:spacing w:line="276" w:lineRule="auto"/>
        <w:jc w:val="both"/>
      </w:pPr>
      <w:r w:rsidRPr="008F1FF8">
        <w:t xml:space="preserve">Minimálna výška 2000 </w:t>
      </w:r>
      <w:r w:rsidR="00400943" w:rsidRPr="008F1FF8">
        <w:t>m</w:t>
      </w:r>
      <w:r w:rsidRPr="008F1FF8">
        <w:t>m</w:t>
      </w:r>
      <w:r w:rsidR="008F1FF8">
        <w:t>,</w:t>
      </w:r>
    </w:p>
    <w:p w:rsidR="006B3BD5" w:rsidRPr="008F1FF8" w:rsidRDefault="006B3BD5" w:rsidP="008F1FF8">
      <w:pPr>
        <w:spacing w:line="276" w:lineRule="auto"/>
        <w:ind w:left="710"/>
        <w:jc w:val="both"/>
      </w:pPr>
      <w:r w:rsidRPr="008F1FF8">
        <w:lastRenderedPageBreak/>
        <w:t>V</w:t>
      </w:r>
      <w:r w:rsidR="00400943" w:rsidRPr="008F1FF8">
        <w:t>šetky tieto parametre sú dôležité  z dôvodu efektíneho využitia novej technológie, s kompatibilitou existujúcich zariadení v</w:t>
      </w:r>
      <w:r w:rsidR="004730E0">
        <w:t> </w:t>
      </w:r>
      <w:r w:rsidR="00400943" w:rsidRPr="008F1FF8">
        <w:t>pekárni</w:t>
      </w:r>
      <w:r w:rsidR="004730E0">
        <w:t>.</w:t>
      </w:r>
    </w:p>
    <w:p w:rsidR="005969C2" w:rsidRDefault="005969C2" w:rsidP="00692DD0">
      <w:pPr>
        <w:pStyle w:val="ListParagraph"/>
        <w:numPr>
          <w:ilvl w:val="1"/>
          <w:numId w:val="12"/>
        </w:numPr>
        <w:spacing w:line="276" w:lineRule="auto"/>
        <w:jc w:val="both"/>
      </w:pPr>
      <w:r>
        <w:t>Minimálny teplotný rozsah kysnutia: -25°C až</w:t>
      </w:r>
      <w:r w:rsidRPr="00DF2C5F">
        <w:t xml:space="preserve"> +40°C</w:t>
      </w:r>
      <w:r>
        <w:t>.</w:t>
      </w:r>
    </w:p>
    <w:p w:rsidR="005969C2" w:rsidRPr="000B480A" w:rsidRDefault="005969C2" w:rsidP="00692DD0">
      <w:pPr>
        <w:pStyle w:val="ListParagraph"/>
        <w:numPr>
          <w:ilvl w:val="1"/>
          <w:numId w:val="12"/>
        </w:numPr>
        <w:spacing w:line="276" w:lineRule="auto"/>
        <w:jc w:val="both"/>
      </w:pPr>
      <w:r>
        <w:t xml:space="preserve">Výkon </w:t>
      </w:r>
      <w:r w:rsidRPr="000B480A">
        <w:t>kompresora: 7,5 KW/10,1 PS.</w:t>
      </w:r>
    </w:p>
    <w:p w:rsidR="005969C2" w:rsidRPr="000B480A" w:rsidRDefault="005969C2" w:rsidP="00692DD0">
      <w:pPr>
        <w:pStyle w:val="ListParagraph"/>
        <w:numPr>
          <w:ilvl w:val="1"/>
          <w:numId w:val="12"/>
        </w:numPr>
        <w:spacing w:line="276" w:lineRule="auto"/>
        <w:jc w:val="both"/>
      </w:pPr>
      <w:r w:rsidRPr="000B480A">
        <w:t xml:space="preserve">Chladiaci výkon </w:t>
      </w:r>
      <w:r w:rsidR="000B480A">
        <w:t xml:space="preserve">min. </w:t>
      </w:r>
      <w:r w:rsidR="000B480A" w:rsidRPr="000B480A">
        <w:t>14800W</w:t>
      </w:r>
      <w:r w:rsidR="000B480A">
        <w:t>,</w:t>
      </w:r>
      <w:r w:rsidRPr="000B480A">
        <w:t>VT</w:t>
      </w:r>
      <w:r w:rsidR="008F1FF8" w:rsidRPr="000B480A">
        <w:t xml:space="preserve"> (teplota výparníka)</w:t>
      </w:r>
      <w:r w:rsidR="000B480A">
        <w:t xml:space="preserve"> min. do</w:t>
      </w:r>
      <w:r w:rsidRPr="000B480A">
        <w:t xml:space="preserve"> – 20°C/KT</w:t>
      </w:r>
      <w:r w:rsidR="008F1FF8" w:rsidRPr="000B480A">
        <w:t xml:space="preserve">(teplota skvapalňovača) </w:t>
      </w:r>
      <w:r w:rsidR="000B480A">
        <w:t xml:space="preserve">min. do </w:t>
      </w:r>
      <w:r w:rsidRPr="000B480A">
        <w:t>+45°C.</w:t>
      </w:r>
    </w:p>
    <w:p w:rsidR="005969C2" w:rsidRDefault="005969C2" w:rsidP="00692DD0">
      <w:pPr>
        <w:pStyle w:val="ListParagraph"/>
        <w:numPr>
          <w:ilvl w:val="1"/>
          <w:numId w:val="12"/>
        </w:numPr>
        <w:spacing w:line="276" w:lineRule="auto"/>
        <w:jc w:val="both"/>
      </w:pPr>
      <w:r w:rsidRPr="000B480A">
        <w:t xml:space="preserve">Udržiavacia fáza zastabilizovaných spracovaných klonkov cesta </w:t>
      </w:r>
      <w:r w:rsidR="00427D26" w:rsidRPr="000B480A">
        <w:t>minimálne</w:t>
      </w:r>
      <w:r w:rsidRPr="000B480A">
        <w:t xml:space="preserve"> 30 hodín</w:t>
      </w:r>
      <w:r w:rsidR="00427D26" w:rsidRPr="000B480A">
        <w:t>,</w:t>
      </w:r>
      <w:r w:rsidR="00427D26">
        <w:t xml:space="preserve"> maximálne 36 hodín</w:t>
      </w:r>
      <w:r>
        <w:t>.</w:t>
      </w:r>
    </w:p>
    <w:p w:rsidR="00D12152" w:rsidRDefault="000B480A" w:rsidP="00692DD0">
      <w:pPr>
        <w:pStyle w:val="ListParagraph"/>
        <w:numPr>
          <w:ilvl w:val="1"/>
          <w:numId w:val="12"/>
        </w:numPr>
        <w:spacing w:line="276" w:lineRule="auto"/>
        <w:jc w:val="both"/>
      </w:pPr>
      <w:r>
        <w:t>Zariadenie musí poskytovať pri naskladňovacej a udržiavacej fáze teplotný rozsah minimálne +1°C až +4°C, nakoľko na dosiahnutie požadovaných kvalitatívnych parametrov výrobkov  prebieha táto fáza v uvedenom teplotnom rozsahu.</w:t>
      </w:r>
    </w:p>
    <w:p w:rsidR="005969C2" w:rsidRDefault="005969C2" w:rsidP="00692DD0">
      <w:pPr>
        <w:pStyle w:val="ListParagraph"/>
        <w:numPr>
          <w:ilvl w:val="1"/>
          <w:numId w:val="12"/>
        </w:numPr>
        <w:spacing w:line="276" w:lineRule="auto"/>
        <w:jc w:val="both"/>
      </w:pPr>
      <w:r>
        <w:t>Riadiaci program musí pracovať v nasledujúcich režimoch</w:t>
      </w:r>
      <w:r w:rsidR="00C80E87">
        <w:t>:</w:t>
      </w:r>
    </w:p>
    <w:p w:rsidR="005969C2" w:rsidRDefault="005969C2" w:rsidP="00692DD0">
      <w:pPr>
        <w:pStyle w:val="ListParagraph"/>
        <w:numPr>
          <w:ilvl w:val="2"/>
          <w:numId w:val="12"/>
        </w:numPr>
        <w:spacing w:line="276" w:lineRule="auto"/>
        <w:jc w:val="both"/>
      </w:pPr>
      <w:r>
        <w:t>chladné klíma,</w:t>
      </w:r>
    </w:p>
    <w:p w:rsidR="005969C2" w:rsidRDefault="005969C2" w:rsidP="00692DD0">
      <w:pPr>
        <w:pStyle w:val="ListParagraph"/>
        <w:numPr>
          <w:ilvl w:val="2"/>
          <w:numId w:val="12"/>
        </w:numPr>
        <w:spacing w:line="276" w:lineRule="auto"/>
        <w:jc w:val="both"/>
      </w:pPr>
      <w:r>
        <w:t>hlboké chladenie,</w:t>
      </w:r>
    </w:p>
    <w:p w:rsidR="005969C2" w:rsidRDefault="005969C2" w:rsidP="00692DD0">
      <w:pPr>
        <w:pStyle w:val="ListParagraph"/>
        <w:numPr>
          <w:ilvl w:val="2"/>
          <w:numId w:val="12"/>
        </w:numPr>
        <w:spacing w:line="276" w:lineRule="auto"/>
        <w:jc w:val="both"/>
      </w:pPr>
      <w:r>
        <w:t>oneskorené kysnutie,</w:t>
      </w:r>
    </w:p>
    <w:p w:rsidR="005969C2" w:rsidRDefault="005969C2" w:rsidP="00692DD0">
      <w:pPr>
        <w:pStyle w:val="ListParagraph"/>
        <w:numPr>
          <w:ilvl w:val="2"/>
          <w:numId w:val="12"/>
        </w:numPr>
        <w:spacing w:line="276" w:lineRule="auto"/>
        <w:jc w:val="both"/>
      </w:pPr>
      <w:r>
        <w:t>kysnutie/prerušenie kysnutia,</w:t>
      </w:r>
    </w:p>
    <w:p w:rsidR="005969C2" w:rsidRDefault="005969C2" w:rsidP="00692DD0">
      <w:pPr>
        <w:pStyle w:val="ListParagraph"/>
        <w:numPr>
          <w:ilvl w:val="2"/>
          <w:numId w:val="12"/>
        </w:numPr>
        <w:spacing w:line="276" w:lineRule="auto"/>
        <w:jc w:val="both"/>
      </w:pPr>
      <w:r>
        <w:t>kontrolované chladené kysnutie,</w:t>
      </w:r>
    </w:p>
    <w:p w:rsidR="005969C2" w:rsidRDefault="005969C2" w:rsidP="00692DD0">
      <w:pPr>
        <w:pStyle w:val="ListParagraph"/>
        <w:numPr>
          <w:ilvl w:val="2"/>
          <w:numId w:val="12"/>
        </w:numPr>
        <w:spacing w:line="276" w:lineRule="auto"/>
        <w:jc w:val="both"/>
      </w:pPr>
      <w:r>
        <w:t>skladovanie cesta.</w:t>
      </w:r>
    </w:p>
    <w:p w:rsidR="005969C2" w:rsidRPr="000B480A" w:rsidRDefault="00427D26" w:rsidP="00692DD0">
      <w:pPr>
        <w:pStyle w:val="ListParagraph"/>
        <w:numPr>
          <w:ilvl w:val="1"/>
          <w:numId w:val="12"/>
        </w:numPr>
        <w:spacing w:line="276" w:lineRule="auto"/>
        <w:jc w:val="both"/>
      </w:pPr>
      <w:r w:rsidRPr="000B480A">
        <w:t>Príjem vlh</w:t>
      </w:r>
      <w:r w:rsidR="00C80E87">
        <w:t>kosti na produkty</w:t>
      </w:r>
      <w:r w:rsidR="000B480A" w:rsidRPr="000B480A">
        <w:t xml:space="preserve"> od 80 do</w:t>
      </w:r>
      <w:r w:rsidRPr="000B480A">
        <w:t xml:space="preserve"> 95%</w:t>
      </w:r>
      <w:r w:rsidR="005969C2" w:rsidRPr="000B480A">
        <w:t>.</w:t>
      </w:r>
    </w:p>
    <w:p w:rsidR="005969C2" w:rsidRDefault="005969C2" w:rsidP="00220799">
      <w:pPr>
        <w:spacing w:line="276" w:lineRule="auto"/>
        <w:jc w:val="both"/>
      </w:pPr>
    </w:p>
    <w:p w:rsidR="005969C2" w:rsidRPr="001E2737" w:rsidRDefault="005969C2" w:rsidP="0089318E">
      <w:pPr>
        <w:jc w:val="center"/>
        <w:rPr>
          <w:rFonts w:cs="Arial"/>
          <w:b/>
          <w:bCs/>
          <w:sz w:val="24"/>
          <w:u w:val="single"/>
        </w:rPr>
      </w:pPr>
      <w:r w:rsidRPr="003524B9">
        <w:rPr>
          <w:rFonts w:cs="Arial"/>
          <w:b/>
          <w:bCs/>
          <w:sz w:val="24"/>
          <w:u w:val="single"/>
        </w:rPr>
        <w:t xml:space="preserve">Položka č. </w:t>
      </w:r>
      <w:r>
        <w:rPr>
          <w:rFonts w:cs="Arial"/>
          <w:b/>
          <w:bCs/>
          <w:sz w:val="24"/>
          <w:u w:val="single"/>
        </w:rPr>
        <w:t>2</w:t>
      </w:r>
      <w:r w:rsidRPr="003524B9">
        <w:rPr>
          <w:rFonts w:cs="Arial"/>
          <w:b/>
          <w:bCs/>
          <w:sz w:val="24"/>
          <w:u w:val="single"/>
        </w:rPr>
        <w:t>:</w:t>
      </w:r>
      <w:r w:rsidRPr="00220799">
        <w:rPr>
          <w:rFonts w:cs="Arial"/>
          <w:b/>
          <w:bCs/>
          <w:sz w:val="24"/>
          <w:u w:val="single"/>
        </w:rPr>
        <w:t>Linka na výrobu jemného pečiva</w:t>
      </w:r>
      <w:r>
        <w:rPr>
          <w:rFonts w:cs="Arial"/>
          <w:b/>
          <w:bCs/>
          <w:sz w:val="24"/>
          <w:u w:val="single"/>
        </w:rPr>
        <w:t xml:space="preserve"> (1 </w:t>
      </w:r>
      <w:r w:rsidRPr="003524B9">
        <w:rPr>
          <w:rFonts w:cs="Arial"/>
          <w:b/>
          <w:bCs/>
          <w:sz w:val="24"/>
          <w:u w:val="single"/>
        </w:rPr>
        <w:t>ks)</w:t>
      </w:r>
    </w:p>
    <w:p w:rsidR="005969C2" w:rsidRDefault="005969C2" w:rsidP="005601AE">
      <w:pPr>
        <w:rPr>
          <w:rFonts w:cs="Arial"/>
          <w:bCs/>
          <w:sz w:val="26"/>
          <w:szCs w:val="26"/>
        </w:rPr>
      </w:pPr>
    </w:p>
    <w:p w:rsidR="005969C2" w:rsidRPr="0091275F" w:rsidRDefault="005969C2" w:rsidP="00692DD0">
      <w:pPr>
        <w:pStyle w:val="Heading7"/>
        <w:numPr>
          <w:ilvl w:val="0"/>
          <w:numId w:val="12"/>
        </w:numPr>
        <w:spacing w:line="240" w:lineRule="auto"/>
        <w:rPr>
          <w:rFonts w:cs="Arial"/>
          <w:smallCaps/>
          <w:sz w:val="22"/>
          <w:szCs w:val="22"/>
          <w:u w:val="none"/>
        </w:rPr>
      </w:pPr>
      <w:r w:rsidRPr="001E2737">
        <w:rPr>
          <w:rFonts w:cs="Arial"/>
          <w:smallCaps/>
          <w:sz w:val="22"/>
          <w:szCs w:val="22"/>
          <w:u w:val="none"/>
        </w:rPr>
        <w:t>Základný opis</w:t>
      </w:r>
    </w:p>
    <w:p w:rsidR="005969C2" w:rsidRPr="001E2737" w:rsidRDefault="005969C2" w:rsidP="00220799">
      <w:pPr>
        <w:jc w:val="both"/>
        <w:rPr>
          <w:rFonts w:cs="Arial"/>
        </w:rPr>
      </w:pPr>
    </w:p>
    <w:p w:rsidR="005969C2" w:rsidRPr="00DF2C5F" w:rsidRDefault="005969C2" w:rsidP="0089318E">
      <w:r>
        <w:t>Predmetom zá</w:t>
      </w:r>
      <w:r w:rsidRPr="0089318E">
        <w:t>k</w:t>
      </w:r>
      <w:r>
        <w:t>a</w:t>
      </w:r>
      <w:r w:rsidRPr="0089318E">
        <w:t xml:space="preserve">zky je linka na výrobu jemného pečiva ( v opise tejto položky ďalej </w:t>
      </w:r>
      <w:r w:rsidRPr="0089318E">
        <w:rPr>
          <w:b/>
        </w:rPr>
        <w:t>„linka“</w:t>
      </w:r>
      <w:r w:rsidR="004D5D7B" w:rsidRPr="004D5D7B">
        <w:t xml:space="preserve"> alebo </w:t>
      </w:r>
      <w:r w:rsidR="004D5D7B">
        <w:rPr>
          <w:b/>
        </w:rPr>
        <w:t>„zariadenie“</w:t>
      </w:r>
      <w:r w:rsidRPr="0089318E">
        <w:t>)</w:t>
      </w:r>
      <w:r>
        <w:t>. Linka musí spĺňať základné technické požiadavky tak, aby bola schopná z</w:t>
      </w:r>
      <w:r w:rsidRPr="00DF2C5F">
        <w:t xml:space="preserve">abezpečiť </w:t>
      </w:r>
      <w:r>
        <w:t>plynulé, hospodárne spracovanie širokej škály výrobkov.</w:t>
      </w:r>
    </w:p>
    <w:p w:rsidR="005969C2" w:rsidRPr="001E2737" w:rsidRDefault="005969C2" w:rsidP="00220799">
      <w:pPr>
        <w:rPr>
          <w:rFonts w:cs="Arial"/>
          <w:color w:val="339966"/>
        </w:rPr>
      </w:pPr>
    </w:p>
    <w:p w:rsidR="005969C2" w:rsidRPr="0091275F" w:rsidRDefault="005969C2" w:rsidP="00692DD0">
      <w:pPr>
        <w:pStyle w:val="Heading7"/>
        <w:numPr>
          <w:ilvl w:val="0"/>
          <w:numId w:val="12"/>
        </w:numPr>
        <w:spacing w:line="240" w:lineRule="auto"/>
        <w:rPr>
          <w:rFonts w:cs="Arial"/>
          <w:smallCaps/>
          <w:sz w:val="22"/>
          <w:szCs w:val="22"/>
          <w:u w:val="none"/>
        </w:rPr>
      </w:pPr>
      <w:r w:rsidRPr="0091275F">
        <w:rPr>
          <w:rFonts w:cs="Arial"/>
          <w:smallCaps/>
          <w:sz w:val="22"/>
          <w:szCs w:val="22"/>
          <w:u w:val="none"/>
        </w:rPr>
        <w:t xml:space="preserve">Požadované funkčné parametre </w:t>
      </w:r>
    </w:p>
    <w:p w:rsidR="005969C2" w:rsidRPr="001E2737" w:rsidRDefault="005969C2" w:rsidP="00220799">
      <w:pPr>
        <w:tabs>
          <w:tab w:val="num" w:pos="576"/>
        </w:tabs>
        <w:jc w:val="both"/>
        <w:rPr>
          <w:rFonts w:cs="Arial"/>
          <w:b/>
        </w:rPr>
      </w:pPr>
    </w:p>
    <w:p w:rsidR="005969C2" w:rsidRPr="001E2737" w:rsidRDefault="005969C2" w:rsidP="00220799">
      <w:pPr>
        <w:jc w:val="both"/>
        <w:rPr>
          <w:rFonts w:cs="Arial"/>
        </w:rPr>
      </w:pPr>
      <w:r w:rsidRPr="00064B56">
        <w:rPr>
          <w:rFonts w:cs="Arial"/>
        </w:rPr>
        <w:t>Uchádzačom ponúkan</w:t>
      </w:r>
      <w:r>
        <w:rPr>
          <w:rFonts w:cs="Arial"/>
        </w:rPr>
        <w:t>álinka</w:t>
      </w:r>
      <w:r w:rsidRPr="00064B56">
        <w:rPr>
          <w:rFonts w:cs="Arial"/>
        </w:rPr>
        <w:t xml:space="preserve"> musí spĺňať nasledovné minimálne požiadavky na funkčné parametre</w:t>
      </w:r>
      <w:r>
        <w:rPr>
          <w:rFonts w:cs="Arial"/>
        </w:rPr>
        <w:t xml:space="preserve"> pre výstup</w:t>
      </w:r>
      <w:r w:rsidRPr="00064B56">
        <w:rPr>
          <w:rFonts w:cs="Arial"/>
        </w:rPr>
        <w:t>:</w:t>
      </w:r>
    </w:p>
    <w:p w:rsidR="005969C2" w:rsidRPr="001E2737" w:rsidRDefault="005969C2" w:rsidP="00220799">
      <w:pPr>
        <w:tabs>
          <w:tab w:val="num" w:pos="576"/>
        </w:tabs>
        <w:jc w:val="both"/>
        <w:rPr>
          <w:rFonts w:cs="Arial"/>
          <w:b/>
        </w:rPr>
      </w:pPr>
    </w:p>
    <w:p w:rsidR="005969C2" w:rsidRDefault="005969C2" w:rsidP="00692DD0">
      <w:pPr>
        <w:pStyle w:val="ListParagraph"/>
        <w:numPr>
          <w:ilvl w:val="1"/>
          <w:numId w:val="12"/>
        </w:numPr>
        <w:spacing w:line="276" w:lineRule="auto"/>
        <w:jc w:val="both"/>
      </w:pPr>
      <w:r>
        <w:t>Schopnosť zariadenia vyrábať v 24-hodinovej prevádzke.</w:t>
      </w:r>
    </w:p>
    <w:p w:rsidR="005969C2" w:rsidRDefault="005969C2" w:rsidP="00692DD0">
      <w:pPr>
        <w:pStyle w:val="ListParagraph"/>
        <w:numPr>
          <w:ilvl w:val="1"/>
          <w:numId w:val="12"/>
        </w:numPr>
        <w:spacing w:line="276" w:lineRule="auto"/>
        <w:jc w:val="both"/>
      </w:pPr>
      <w:r>
        <w:t>Možnosť plynulého regulovania parametrov jednotlivých častí linky.</w:t>
      </w:r>
    </w:p>
    <w:p w:rsidR="005969C2" w:rsidRDefault="005969C2" w:rsidP="00692DD0">
      <w:pPr>
        <w:pStyle w:val="ListParagraph"/>
        <w:numPr>
          <w:ilvl w:val="1"/>
          <w:numId w:val="12"/>
        </w:numPr>
        <w:spacing w:line="276" w:lineRule="auto"/>
        <w:jc w:val="both"/>
      </w:pPr>
      <w:r>
        <w:t>Hospodárna výroba veľkej škály rôznych druhov jemného pečiva.</w:t>
      </w:r>
    </w:p>
    <w:p w:rsidR="005969C2" w:rsidRDefault="005969C2" w:rsidP="00692DD0">
      <w:pPr>
        <w:pStyle w:val="ListParagraph"/>
        <w:numPr>
          <w:ilvl w:val="1"/>
          <w:numId w:val="12"/>
        </w:numPr>
        <w:spacing w:line="276" w:lineRule="auto"/>
        <w:jc w:val="both"/>
      </w:pPr>
      <w:r>
        <w:t>Možnosť výroby rezaných, skladaných výrobkov, ako aj výrobkov plnených a razených.</w:t>
      </w:r>
    </w:p>
    <w:p w:rsidR="005969C2" w:rsidRDefault="005969C2" w:rsidP="00220799">
      <w:pPr>
        <w:rPr>
          <w:rFonts w:cs="Arial"/>
          <w:bCs/>
          <w:sz w:val="26"/>
          <w:szCs w:val="26"/>
        </w:rPr>
      </w:pPr>
    </w:p>
    <w:p w:rsidR="005969C2" w:rsidRPr="0091275F" w:rsidRDefault="005969C2" w:rsidP="00692DD0">
      <w:pPr>
        <w:pStyle w:val="Heading7"/>
        <w:numPr>
          <w:ilvl w:val="0"/>
          <w:numId w:val="12"/>
        </w:numPr>
        <w:spacing w:line="240" w:lineRule="auto"/>
        <w:rPr>
          <w:rFonts w:cs="Arial"/>
          <w:smallCaps/>
          <w:sz w:val="22"/>
          <w:szCs w:val="22"/>
          <w:u w:val="none"/>
        </w:rPr>
      </w:pPr>
      <w:r w:rsidRPr="0091275F">
        <w:rPr>
          <w:rFonts w:cs="Arial"/>
          <w:smallCaps/>
          <w:sz w:val="22"/>
          <w:szCs w:val="22"/>
          <w:u w:val="none"/>
        </w:rPr>
        <w:t xml:space="preserve">Požadované výkonnostné parametre </w:t>
      </w:r>
    </w:p>
    <w:p w:rsidR="005969C2" w:rsidRPr="001E2737" w:rsidRDefault="005969C2" w:rsidP="00220799">
      <w:pPr>
        <w:tabs>
          <w:tab w:val="num" w:pos="576"/>
        </w:tabs>
        <w:jc w:val="both"/>
        <w:rPr>
          <w:rFonts w:cs="Arial"/>
          <w:b/>
        </w:rPr>
      </w:pPr>
    </w:p>
    <w:p w:rsidR="005969C2" w:rsidRPr="001E2737" w:rsidRDefault="005969C2" w:rsidP="00220799">
      <w:pPr>
        <w:jc w:val="both"/>
        <w:rPr>
          <w:rFonts w:cs="Arial"/>
        </w:rPr>
      </w:pPr>
      <w:r w:rsidRPr="00064B56">
        <w:rPr>
          <w:rFonts w:cs="Arial"/>
        </w:rPr>
        <w:t>Uchádzačom ponúkané zariadenie musí spĺňať nasl</w:t>
      </w:r>
      <w:r w:rsidR="004D5D7B">
        <w:rPr>
          <w:rFonts w:cs="Arial"/>
        </w:rPr>
        <w:t>edovné minimálne požiadavky na</w:t>
      </w:r>
      <w:r w:rsidRPr="00064B56">
        <w:rPr>
          <w:rFonts w:cs="Arial"/>
        </w:rPr>
        <w:t> výkonnostné parametre:</w:t>
      </w:r>
    </w:p>
    <w:p w:rsidR="005969C2" w:rsidRPr="001E2737" w:rsidRDefault="005969C2" w:rsidP="00220799">
      <w:pPr>
        <w:tabs>
          <w:tab w:val="num" w:pos="576"/>
        </w:tabs>
        <w:jc w:val="both"/>
        <w:rPr>
          <w:rFonts w:cs="Arial"/>
          <w:b/>
        </w:rPr>
      </w:pPr>
    </w:p>
    <w:p w:rsidR="005969C2" w:rsidRPr="00C80E87" w:rsidRDefault="00D12152" w:rsidP="00692DD0">
      <w:pPr>
        <w:pStyle w:val="ListParagraph"/>
        <w:numPr>
          <w:ilvl w:val="1"/>
          <w:numId w:val="12"/>
        </w:numPr>
        <w:spacing w:line="276" w:lineRule="auto"/>
        <w:jc w:val="both"/>
      </w:pPr>
      <w:r w:rsidRPr="00C80E87">
        <w:t>Dotykový o</w:t>
      </w:r>
      <w:r w:rsidR="00C80E87">
        <w:t>vládací display.</w:t>
      </w:r>
    </w:p>
    <w:p w:rsidR="00C80E87" w:rsidRPr="00C80E87" w:rsidRDefault="00C80E87" w:rsidP="00692DD0">
      <w:pPr>
        <w:pStyle w:val="ListParagraph"/>
        <w:numPr>
          <w:ilvl w:val="1"/>
          <w:numId w:val="12"/>
        </w:numPr>
        <w:spacing w:line="276" w:lineRule="auto"/>
        <w:jc w:val="both"/>
      </w:pPr>
      <w:r w:rsidRPr="00C80E87">
        <w:t>Zariadenie musí mať kvôli kompatibilite s existujúcimi zariadeniami v prevádzke nasledovné rozmery:</w:t>
      </w:r>
    </w:p>
    <w:p w:rsidR="005969C2" w:rsidRPr="00C80E87" w:rsidRDefault="0088289F" w:rsidP="00C80E87">
      <w:pPr>
        <w:pStyle w:val="ListParagraph"/>
        <w:numPr>
          <w:ilvl w:val="2"/>
          <w:numId w:val="12"/>
        </w:numPr>
        <w:spacing w:line="276" w:lineRule="auto"/>
        <w:jc w:val="both"/>
      </w:pPr>
      <w:r>
        <w:t>v</w:t>
      </w:r>
      <w:r w:rsidR="005969C2" w:rsidRPr="00C80E87">
        <w:t>ýška stola do 900 mm</w:t>
      </w:r>
      <w:r w:rsidR="00C80E87">
        <w:t>,</w:t>
      </w:r>
    </w:p>
    <w:p w:rsidR="005969C2" w:rsidRPr="00C80E87" w:rsidRDefault="0088289F" w:rsidP="00C80E87">
      <w:pPr>
        <w:pStyle w:val="ListParagraph"/>
        <w:numPr>
          <w:ilvl w:val="2"/>
          <w:numId w:val="12"/>
        </w:numPr>
        <w:spacing w:line="276" w:lineRule="auto"/>
        <w:jc w:val="both"/>
      </w:pPr>
      <w:r>
        <w:t>š</w:t>
      </w:r>
      <w:r w:rsidR="005969C2" w:rsidRPr="00C80E87">
        <w:t>írka stola do 700 mm</w:t>
      </w:r>
      <w:r w:rsidR="00C80E87">
        <w:t>,</w:t>
      </w:r>
    </w:p>
    <w:p w:rsidR="005969C2" w:rsidRPr="00C80E87" w:rsidRDefault="0088289F" w:rsidP="00C80E87">
      <w:pPr>
        <w:pStyle w:val="ListParagraph"/>
        <w:numPr>
          <w:ilvl w:val="2"/>
          <w:numId w:val="12"/>
        </w:numPr>
        <w:spacing w:line="276" w:lineRule="auto"/>
        <w:jc w:val="both"/>
      </w:pPr>
      <w:r>
        <w:t>š</w:t>
      </w:r>
      <w:r w:rsidR="005969C2" w:rsidRPr="00C80E87">
        <w:t>írka dopravného pásu do 650 mm</w:t>
      </w:r>
      <w:r w:rsidR="00C80E87">
        <w:t>,</w:t>
      </w:r>
    </w:p>
    <w:p w:rsidR="005969C2" w:rsidRPr="00C80E87" w:rsidRDefault="0088289F" w:rsidP="00C80E87">
      <w:pPr>
        <w:pStyle w:val="ListParagraph"/>
        <w:numPr>
          <w:ilvl w:val="2"/>
          <w:numId w:val="12"/>
        </w:numPr>
        <w:spacing w:line="276" w:lineRule="auto"/>
        <w:jc w:val="both"/>
      </w:pPr>
      <w:r>
        <w:t>v</w:t>
      </w:r>
      <w:r w:rsidR="005969C2" w:rsidRPr="00C80E87">
        <w:t>stupná výška krájacieho rámu do 20 mm</w:t>
      </w:r>
      <w:r w:rsidR="00C80E87">
        <w:t>,</w:t>
      </w:r>
    </w:p>
    <w:p w:rsidR="005969C2" w:rsidRPr="00C80E87" w:rsidRDefault="0088289F" w:rsidP="00C80E87">
      <w:pPr>
        <w:pStyle w:val="ListParagraph"/>
        <w:numPr>
          <w:ilvl w:val="2"/>
          <w:numId w:val="12"/>
        </w:numPr>
        <w:spacing w:line="276" w:lineRule="auto"/>
        <w:jc w:val="both"/>
      </w:pPr>
      <w:r>
        <w:t>p</w:t>
      </w:r>
      <w:r w:rsidR="005969C2" w:rsidRPr="00C80E87">
        <w:t>racovná šírka pásu cesta do 600 mm</w:t>
      </w:r>
      <w:r w:rsidR="00C80E87">
        <w:t>,</w:t>
      </w:r>
    </w:p>
    <w:p w:rsidR="0088289F" w:rsidRPr="0088289F" w:rsidRDefault="0088289F" w:rsidP="00C80E87">
      <w:pPr>
        <w:pStyle w:val="ListParagraph"/>
        <w:numPr>
          <w:ilvl w:val="2"/>
          <w:numId w:val="12"/>
        </w:numPr>
        <w:spacing w:line="276" w:lineRule="auto"/>
        <w:jc w:val="both"/>
      </w:pPr>
      <w:r>
        <w:t>p</w:t>
      </w:r>
      <w:r w:rsidR="005969C2" w:rsidRPr="00C80E87">
        <w:t>racovná výška gilotíny do 70 mm</w:t>
      </w:r>
      <w:r>
        <w:t>,</w:t>
      </w:r>
    </w:p>
    <w:p w:rsidR="005969C2" w:rsidRPr="0088289F" w:rsidRDefault="0088289F" w:rsidP="00C80E87">
      <w:pPr>
        <w:pStyle w:val="ListParagraph"/>
        <w:numPr>
          <w:ilvl w:val="2"/>
          <w:numId w:val="12"/>
        </w:numPr>
        <w:spacing w:line="276" w:lineRule="auto"/>
        <w:jc w:val="both"/>
      </w:pPr>
      <w:r>
        <w:t>d</w:t>
      </w:r>
      <w:r w:rsidRPr="0088289F">
        <w:t>ĺžka linky max. 6432 mm.</w:t>
      </w:r>
    </w:p>
    <w:p w:rsidR="005969C2" w:rsidRDefault="00C80E87" w:rsidP="00692DD0">
      <w:pPr>
        <w:pStyle w:val="ListParagraph"/>
        <w:numPr>
          <w:ilvl w:val="1"/>
          <w:numId w:val="12"/>
        </w:numPr>
        <w:spacing w:line="276" w:lineRule="auto"/>
        <w:jc w:val="both"/>
      </w:pPr>
      <w:r>
        <w:t>Max. hrúbka cesta na razené výrobky 20</w:t>
      </w:r>
      <w:r w:rsidR="005969C2">
        <w:t xml:space="preserve"> mm</w:t>
      </w:r>
      <w:r>
        <w:t>.</w:t>
      </w:r>
    </w:p>
    <w:p w:rsidR="005969C2" w:rsidRDefault="005969C2" w:rsidP="00692DD0">
      <w:pPr>
        <w:pStyle w:val="ListParagraph"/>
        <w:numPr>
          <w:ilvl w:val="1"/>
          <w:numId w:val="12"/>
        </w:numPr>
        <w:spacing w:line="276" w:lineRule="auto"/>
        <w:jc w:val="both"/>
      </w:pPr>
      <w:r>
        <w:t xml:space="preserve">Výkon gilotíny </w:t>
      </w:r>
      <w:r w:rsidR="00C80E87">
        <w:t xml:space="preserve">minimálne </w:t>
      </w:r>
      <w:r>
        <w:t>do 100 zdvihov</w:t>
      </w:r>
      <w:r w:rsidR="00C80E87">
        <w:t>.</w:t>
      </w:r>
    </w:p>
    <w:p w:rsidR="005969C2" w:rsidRPr="0088289F" w:rsidRDefault="005969C2" w:rsidP="00692DD0">
      <w:pPr>
        <w:pStyle w:val="ListParagraph"/>
        <w:numPr>
          <w:ilvl w:val="1"/>
          <w:numId w:val="12"/>
        </w:numPr>
        <w:spacing w:line="276" w:lineRule="auto"/>
        <w:jc w:val="both"/>
      </w:pPr>
      <w:r w:rsidRPr="0088289F">
        <w:t xml:space="preserve">Priemer valcov kalibrovacej stanice </w:t>
      </w:r>
      <w:r w:rsidR="0088289F">
        <w:t>max.</w:t>
      </w:r>
      <w:r w:rsidRPr="0088289F">
        <w:t xml:space="preserve"> 88 mm</w:t>
      </w:r>
      <w:r w:rsidR="00C80E87" w:rsidRPr="0088289F">
        <w:t>.</w:t>
      </w:r>
    </w:p>
    <w:p w:rsidR="005969C2" w:rsidRDefault="005969C2" w:rsidP="00692DD0">
      <w:pPr>
        <w:pStyle w:val="ListParagraph"/>
        <w:numPr>
          <w:ilvl w:val="1"/>
          <w:numId w:val="12"/>
        </w:numPr>
        <w:spacing w:line="276" w:lineRule="auto"/>
        <w:jc w:val="both"/>
      </w:pPr>
      <w:r>
        <w:t xml:space="preserve">Vyrobená </w:t>
      </w:r>
      <w:r w:rsidRPr="009651C6">
        <w:t xml:space="preserve">z ušľachtilej </w:t>
      </w:r>
      <w:r w:rsidR="009651C6" w:rsidRPr="009651C6">
        <w:t>o</w:t>
      </w:r>
      <w:r w:rsidRPr="009651C6">
        <w:t>cele, alebo</w:t>
      </w:r>
      <w:r>
        <w:t xml:space="preserve"> s materiálu s minimálne obdobnými alebo lepšími fyzikálnymi a hygienickými vlastnosťami dôležitými pre predmetnú potravinársku výrobu; musí byť ľahko čistiteľná.</w:t>
      </w:r>
    </w:p>
    <w:p w:rsidR="005969C2" w:rsidRPr="001E2737" w:rsidRDefault="005969C2" w:rsidP="005601AE">
      <w:pPr>
        <w:rPr>
          <w:rFonts w:cs="Arial"/>
          <w:bCs/>
          <w:sz w:val="26"/>
          <w:szCs w:val="26"/>
        </w:rPr>
      </w:pPr>
    </w:p>
    <w:p w:rsidR="005969C2" w:rsidRPr="001E2737" w:rsidRDefault="005969C2" w:rsidP="00F038EE">
      <w:pPr>
        <w:jc w:val="center"/>
        <w:rPr>
          <w:rFonts w:cs="Arial"/>
          <w:bCs/>
          <w:sz w:val="26"/>
          <w:szCs w:val="26"/>
        </w:rPr>
      </w:pPr>
      <w:r w:rsidRPr="00F265F5">
        <w:rPr>
          <w:rFonts w:cs="Arial"/>
          <w:bCs/>
          <w:sz w:val="26"/>
          <w:szCs w:val="26"/>
        </w:rPr>
        <w:t>Oddiel II.</w:t>
      </w:r>
    </w:p>
    <w:p w:rsidR="005969C2" w:rsidRDefault="005969C2" w:rsidP="00F038EE">
      <w:pPr>
        <w:jc w:val="center"/>
        <w:rPr>
          <w:rFonts w:cs="Arial"/>
          <w:b/>
          <w:sz w:val="26"/>
          <w:szCs w:val="26"/>
        </w:rPr>
      </w:pPr>
      <w:r w:rsidRPr="0089318E">
        <w:rPr>
          <w:rFonts w:cs="Arial"/>
          <w:b/>
          <w:sz w:val="26"/>
          <w:szCs w:val="26"/>
        </w:rPr>
        <w:lastRenderedPageBreak/>
        <w:t>Spoločné podmienky pre položky tvoriace predmet zákazky</w:t>
      </w:r>
    </w:p>
    <w:p w:rsidR="005969C2" w:rsidRPr="001E2737" w:rsidRDefault="005969C2" w:rsidP="00F038EE">
      <w:pPr>
        <w:jc w:val="center"/>
        <w:rPr>
          <w:rFonts w:cs="Arial"/>
          <w:b/>
          <w:sz w:val="26"/>
          <w:szCs w:val="26"/>
        </w:rPr>
      </w:pPr>
    </w:p>
    <w:p w:rsidR="005969C2" w:rsidRPr="0089318E" w:rsidRDefault="005969C2" w:rsidP="00692DD0">
      <w:pPr>
        <w:pStyle w:val="Heading7"/>
        <w:numPr>
          <w:ilvl w:val="0"/>
          <w:numId w:val="12"/>
        </w:numPr>
        <w:spacing w:line="240" w:lineRule="auto"/>
        <w:rPr>
          <w:smallCaps/>
          <w:sz w:val="22"/>
          <w:u w:val="none"/>
        </w:rPr>
      </w:pPr>
      <w:r>
        <w:rPr>
          <w:rFonts w:cs="Arial"/>
          <w:smallCaps/>
          <w:sz w:val="22"/>
          <w:szCs w:val="22"/>
          <w:u w:val="none"/>
        </w:rPr>
        <w:t>Súvisiace služby</w:t>
      </w:r>
    </w:p>
    <w:p w:rsidR="005969C2" w:rsidRPr="0089318E" w:rsidRDefault="005969C2" w:rsidP="00384905">
      <w:pPr>
        <w:tabs>
          <w:tab w:val="num" w:pos="1427"/>
        </w:tabs>
        <w:jc w:val="both"/>
        <w:rPr>
          <w:rFonts w:cs="Arial"/>
        </w:rPr>
      </w:pPr>
    </w:p>
    <w:p w:rsidR="005969C2" w:rsidRPr="00384905" w:rsidRDefault="005969C2" w:rsidP="00692DD0">
      <w:pPr>
        <w:numPr>
          <w:ilvl w:val="1"/>
          <w:numId w:val="12"/>
        </w:numPr>
        <w:tabs>
          <w:tab w:val="clear" w:pos="576"/>
          <w:tab w:val="num" w:pos="540"/>
          <w:tab w:val="num" w:pos="1427"/>
        </w:tabs>
        <w:ind w:left="540" w:hanging="540"/>
        <w:jc w:val="both"/>
        <w:rPr>
          <w:rFonts w:cs="Arial"/>
        </w:rPr>
      </w:pPr>
      <w:r w:rsidRPr="00384905">
        <w:rPr>
          <w:rFonts w:cs="Arial"/>
        </w:rPr>
        <w:t xml:space="preserve">Súčasťou dodávky </w:t>
      </w:r>
      <w:r>
        <w:rPr>
          <w:rFonts w:cs="Arial"/>
        </w:rPr>
        <w:t xml:space="preserve">zariadení </w:t>
      </w:r>
      <w:r w:rsidRPr="00384905">
        <w:rPr>
          <w:rFonts w:cs="Arial"/>
        </w:rPr>
        <w:t>s príslušenstvom bude ich inštalácia, uvedenie do prevádzky a základné predvedenie funkčnosti a zaškolenie na nainštalovaných zariadeniach (na užívateľskej úrovni) zodpovednej osoby, resp. osôb verejného obstarávateľa v potrebnom rozsahu. Súčasťou dodávky musí byť tiež potrebné príslušenstvo a všetok spotrebný materiál pre uvedenie technológie do prevádzky a jej otestovanie, ktoré sa protokolárne potvrdí po skončení testu.</w:t>
      </w:r>
      <w:r>
        <w:rPr>
          <w:rFonts w:cs="Arial"/>
        </w:rPr>
        <w:t xml:space="preserve"> Odplata za vyššie uvedené musí byť zahrnutá v cene technológie.</w:t>
      </w:r>
    </w:p>
    <w:p w:rsidR="005969C2" w:rsidRPr="001E2737" w:rsidRDefault="005969C2" w:rsidP="00384905">
      <w:pPr>
        <w:rPr>
          <w:rFonts w:cs="Arial"/>
          <w:b/>
          <w:sz w:val="26"/>
          <w:szCs w:val="26"/>
        </w:rPr>
      </w:pPr>
    </w:p>
    <w:p w:rsidR="005969C2" w:rsidRPr="0089318E" w:rsidRDefault="005969C2" w:rsidP="00692DD0">
      <w:pPr>
        <w:pStyle w:val="Heading7"/>
        <w:numPr>
          <w:ilvl w:val="0"/>
          <w:numId w:val="12"/>
        </w:numPr>
        <w:spacing w:line="240" w:lineRule="auto"/>
        <w:rPr>
          <w:smallCaps/>
          <w:sz w:val="22"/>
          <w:u w:val="none"/>
        </w:rPr>
      </w:pPr>
      <w:r w:rsidRPr="0089318E">
        <w:rPr>
          <w:rFonts w:cs="Arial"/>
          <w:smallCaps/>
          <w:sz w:val="22"/>
          <w:szCs w:val="22"/>
          <w:u w:val="none"/>
        </w:rPr>
        <w:t xml:space="preserve">Požiadavky na splnenie kompatibility s normami a nariadeniami </w:t>
      </w:r>
    </w:p>
    <w:p w:rsidR="005969C2" w:rsidRPr="0089318E" w:rsidRDefault="005969C2" w:rsidP="005601AE">
      <w:pPr>
        <w:tabs>
          <w:tab w:val="num" w:pos="1427"/>
        </w:tabs>
        <w:jc w:val="both"/>
        <w:rPr>
          <w:rFonts w:cs="Arial"/>
        </w:rPr>
      </w:pPr>
    </w:p>
    <w:p w:rsidR="005969C2" w:rsidRPr="0089318E" w:rsidRDefault="005969C2" w:rsidP="00692DD0">
      <w:pPr>
        <w:numPr>
          <w:ilvl w:val="1"/>
          <w:numId w:val="12"/>
        </w:numPr>
        <w:tabs>
          <w:tab w:val="clear" w:pos="576"/>
          <w:tab w:val="num" w:pos="540"/>
          <w:tab w:val="num" w:pos="1427"/>
        </w:tabs>
        <w:ind w:left="540" w:hanging="540"/>
        <w:jc w:val="both"/>
        <w:rPr>
          <w:rFonts w:cs="Arial"/>
        </w:rPr>
      </w:pPr>
      <w:r w:rsidRPr="0089318E">
        <w:rPr>
          <w:rFonts w:cs="Arial"/>
        </w:rPr>
        <w:t>CE kompatibilita.</w:t>
      </w:r>
    </w:p>
    <w:p w:rsidR="005969C2" w:rsidRPr="0089318E" w:rsidRDefault="005969C2" w:rsidP="00692DD0">
      <w:pPr>
        <w:pStyle w:val="ListParagraph"/>
        <w:numPr>
          <w:ilvl w:val="1"/>
          <w:numId w:val="12"/>
        </w:numPr>
        <w:spacing w:line="276" w:lineRule="auto"/>
        <w:jc w:val="both"/>
      </w:pPr>
      <w:r w:rsidRPr="0089318E">
        <w:t>Zariadenia tvoriace predmet zákazky musia spĺňať technické a bezpečnostné predpisy a normy platné na</w:t>
      </w:r>
      <w:r>
        <w:t xml:space="preserve"> území Slovenskej republiky.</w:t>
      </w:r>
    </w:p>
    <w:p w:rsidR="005969C2" w:rsidRPr="001E2737" w:rsidRDefault="005969C2" w:rsidP="00384905">
      <w:pPr>
        <w:jc w:val="both"/>
        <w:rPr>
          <w:rFonts w:cs="Arial"/>
        </w:rPr>
      </w:pPr>
    </w:p>
    <w:p w:rsidR="005969C2" w:rsidRPr="003B1FB2" w:rsidRDefault="005969C2" w:rsidP="003B1FB2">
      <w:pPr>
        <w:pStyle w:val="Heading7"/>
        <w:numPr>
          <w:ilvl w:val="0"/>
          <w:numId w:val="12"/>
        </w:numPr>
        <w:tabs>
          <w:tab w:val="num" w:pos="360"/>
        </w:tabs>
        <w:spacing w:line="240" w:lineRule="auto"/>
        <w:rPr>
          <w:rFonts w:cs="Arial"/>
          <w:smallCaps/>
          <w:sz w:val="22"/>
          <w:szCs w:val="22"/>
          <w:u w:val="none"/>
        </w:rPr>
      </w:pPr>
      <w:r w:rsidRPr="001E2737">
        <w:rPr>
          <w:rFonts w:cs="Arial"/>
          <w:smallCaps/>
          <w:sz w:val="22"/>
          <w:szCs w:val="22"/>
          <w:u w:val="none"/>
        </w:rPr>
        <w:t>Záruka a servisné podmienky</w:t>
      </w:r>
    </w:p>
    <w:p w:rsidR="005969C2" w:rsidRPr="001E2737" w:rsidRDefault="005969C2" w:rsidP="005601AE">
      <w:pPr>
        <w:jc w:val="both"/>
        <w:rPr>
          <w:rFonts w:cs="Arial"/>
        </w:rPr>
      </w:pPr>
    </w:p>
    <w:p w:rsidR="005969C2" w:rsidRPr="00FB5B28" w:rsidRDefault="005969C2" w:rsidP="00692DD0">
      <w:pPr>
        <w:numPr>
          <w:ilvl w:val="1"/>
          <w:numId w:val="12"/>
        </w:numPr>
        <w:tabs>
          <w:tab w:val="clear" w:pos="576"/>
          <w:tab w:val="num" w:pos="540"/>
          <w:tab w:val="num" w:pos="1427"/>
        </w:tabs>
        <w:ind w:left="540" w:hanging="540"/>
        <w:jc w:val="both"/>
        <w:rPr>
          <w:rFonts w:cs="Arial"/>
        </w:rPr>
      </w:pPr>
      <w:r w:rsidRPr="00FB5B28">
        <w:rPr>
          <w:rFonts w:cs="Arial"/>
        </w:rPr>
        <w:t xml:space="preserve">Záruka minimálne počas doby 12 mesiacov. Záručná doba za zariadenie začína plynúť dňom jeho odovzdania (vrátane inštalácie a uvedenia do prevádzky) verejnému obstarávateľovi. Záručný servis so servisným zásahom do 24 hodín od nahlásenia vady. </w:t>
      </w:r>
    </w:p>
    <w:p w:rsidR="005969C2" w:rsidRPr="001E2737" w:rsidRDefault="005969C2" w:rsidP="005601AE">
      <w:pPr>
        <w:jc w:val="both"/>
        <w:rPr>
          <w:rFonts w:cs="Arial"/>
        </w:rPr>
      </w:pPr>
    </w:p>
    <w:p w:rsidR="005969C2" w:rsidRPr="003B1FB2" w:rsidRDefault="005969C2" w:rsidP="003B1FB2">
      <w:pPr>
        <w:pStyle w:val="Heading7"/>
        <w:numPr>
          <w:ilvl w:val="0"/>
          <w:numId w:val="12"/>
        </w:numPr>
        <w:tabs>
          <w:tab w:val="num" w:pos="360"/>
        </w:tabs>
        <w:spacing w:line="240" w:lineRule="auto"/>
        <w:rPr>
          <w:rFonts w:cs="Arial"/>
          <w:smallCaps/>
          <w:sz w:val="22"/>
          <w:szCs w:val="22"/>
          <w:u w:val="none"/>
        </w:rPr>
      </w:pPr>
      <w:r w:rsidRPr="001E2737">
        <w:rPr>
          <w:rFonts w:cs="Arial"/>
          <w:smallCaps/>
          <w:sz w:val="22"/>
          <w:szCs w:val="22"/>
          <w:u w:val="none"/>
        </w:rPr>
        <w:t xml:space="preserve">Ďalšie podmienky plnenia </w:t>
      </w:r>
    </w:p>
    <w:p w:rsidR="005969C2" w:rsidRPr="001E2737" w:rsidRDefault="005969C2" w:rsidP="005601AE">
      <w:pPr>
        <w:tabs>
          <w:tab w:val="num" w:pos="576"/>
        </w:tabs>
        <w:jc w:val="both"/>
        <w:rPr>
          <w:rFonts w:cs="Arial"/>
        </w:rPr>
      </w:pPr>
    </w:p>
    <w:p w:rsidR="005969C2" w:rsidRPr="00FB5B28" w:rsidRDefault="005969C2" w:rsidP="00692DD0">
      <w:pPr>
        <w:numPr>
          <w:ilvl w:val="1"/>
          <w:numId w:val="12"/>
        </w:numPr>
        <w:tabs>
          <w:tab w:val="clear" w:pos="576"/>
          <w:tab w:val="num" w:pos="540"/>
          <w:tab w:val="num" w:pos="1427"/>
        </w:tabs>
        <w:ind w:left="540" w:hanging="540"/>
        <w:jc w:val="both"/>
        <w:rPr>
          <w:rFonts w:cs="Arial"/>
        </w:rPr>
      </w:pPr>
      <w:r w:rsidRPr="00FB5B28">
        <w:rPr>
          <w:rFonts w:cs="Arial"/>
        </w:rPr>
        <w:t xml:space="preserve">Garancia dodávky náhradných dielov a pozáručný servis zariadenia po dobu 7 rokov od jeho uvedenia do prevádzky. </w:t>
      </w:r>
    </w:p>
    <w:p w:rsidR="005969C2" w:rsidRPr="00FB5B28" w:rsidRDefault="005969C2" w:rsidP="00F038EE">
      <w:pPr>
        <w:tabs>
          <w:tab w:val="num" w:pos="576"/>
        </w:tabs>
        <w:jc w:val="both"/>
        <w:rPr>
          <w:rFonts w:cs="Arial"/>
        </w:rPr>
      </w:pPr>
    </w:p>
    <w:p w:rsidR="005969C2" w:rsidRPr="00FB5B28" w:rsidRDefault="005969C2" w:rsidP="00692DD0">
      <w:pPr>
        <w:pStyle w:val="Heading7"/>
        <w:numPr>
          <w:ilvl w:val="0"/>
          <w:numId w:val="12"/>
        </w:numPr>
        <w:tabs>
          <w:tab w:val="num" w:pos="360"/>
        </w:tabs>
        <w:spacing w:line="240" w:lineRule="auto"/>
        <w:rPr>
          <w:rFonts w:cs="Arial"/>
          <w:smallCaps/>
          <w:sz w:val="22"/>
          <w:szCs w:val="22"/>
          <w:u w:val="none"/>
        </w:rPr>
      </w:pPr>
      <w:r w:rsidRPr="00FB5B28">
        <w:rPr>
          <w:rFonts w:cs="Arial"/>
          <w:smallCaps/>
          <w:sz w:val="22"/>
          <w:szCs w:val="22"/>
          <w:u w:val="none"/>
        </w:rPr>
        <w:t>Overovanie</w:t>
      </w:r>
    </w:p>
    <w:p w:rsidR="005969C2" w:rsidRPr="00FB5B28" w:rsidRDefault="005969C2" w:rsidP="005601AE"/>
    <w:p w:rsidR="005969C2" w:rsidRPr="00FB5B28" w:rsidRDefault="005969C2" w:rsidP="00692DD0">
      <w:pPr>
        <w:numPr>
          <w:ilvl w:val="1"/>
          <w:numId w:val="12"/>
        </w:numPr>
        <w:tabs>
          <w:tab w:val="clear" w:pos="576"/>
          <w:tab w:val="num" w:pos="540"/>
          <w:tab w:val="num" w:pos="709"/>
          <w:tab w:val="num" w:pos="1427"/>
        </w:tabs>
        <w:ind w:left="540" w:hanging="540"/>
        <w:jc w:val="both"/>
        <w:rPr>
          <w:rFonts w:cs="Arial"/>
        </w:rPr>
      </w:pPr>
      <w:r w:rsidRPr="00FB5B28">
        <w:rPr>
          <w:rFonts w:cs="Arial"/>
        </w:rPr>
        <w:t>Uchádzač je na písomné požiadanie verejného obstarávateľa povinný v rámci procesu hodnotenia ponúk preukázať verejnému obstarávateľovi požadovanú funkčnosť a výkon ponúkaných zariadení. Ak sa verejný obstarávateľ rozhodne uskutočniť overovanie, bude toto vykonané na ním vybraných ponúkaných zariadeniach všetkých uchádzačov. Po písomnej výzve na overovanie uchádzač bezodkladne oznámi verejnému obstarávateľovi miesto a čas realizácie overovania. Čas bude stanovený primerane, podľa podmienok potrebných na prípravu overovania, nie však dlhší ako 10 dní od doručenia výzvy na overovanie. Miesto overovania určí uchádzač čo najbližšie miestu sídla verejného obstarávateľa.</w:t>
      </w:r>
    </w:p>
    <w:p w:rsidR="005969C2" w:rsidRPr="00FB5B28" w:rsidRDefault="005969C2" w:rsidP="005601AE">
      <w:pPr>
        <w:ind w:left="540"/>
        <w:jc w:val="both"/>
        <w:rPr>
          <w:rFonts w:cs="Arial"/>
          <w:szCs w:val="20"/>
        </w:rPr>
      </w:pPr>
    </w:p>
    <w:p w:rsidR="005969C2" w:rsidRPr="00FB5B28" w:rsidRDefault="005969C2" w:rsidP="00692DD0">
      <w:pPr>
        <w:numPr>
          <w:ilvl w:val="1"/>
          <w:numId w:val="12"/>
        </w:numPr>
        <w:tabs>
          <w:tab w:val="clear" w:pos="576"/>
          <w:tab w:val="num" w:pos="540"/>
          <w:tab w:val="num" w:pos="709"/>
          <w:tab w:val="num" w:pos="1427"/>
        </w:tabs>
        <w:ind w:left="540" w:hanging="540"/>
        <w:jc w:val="both"/>
        <w:rPr>
          <w:rFonts w:cs="Arial"/>
        </w:rPr>
      </w:pPr>
      <w:r w:rsidRPr="00FB5B28">
        <w:rPr>
          <w:rFonts w:cs="Arial"/>
        </w:rPr>
        <w:t>Zariadenia, na ktorých bude overovanie realizované musia byť preukázateľne používané v prevádzke (nesmie ísť o prototyp, resp. zariadenia používané výrobcom alebo uchádzačom iba na prezentačné účely). Uchádzač vykoná overovanie za účasti obstarávateľa na vzorkách schválených verejným obstarávateľom.</w:t>
      </w:r>
    </w:p>
    <w:p w:rsidR="005969C2" w:rsidRPr="00FB5B28" w:rsidRDefault="005969C2" w:rsidP="005601AE">
      <w:pPr>
        <w:ind w:left="540"/>
        <w:jc w:val="both"/>
        <w:rPr>
          <w:rFonts w:cs="Arial"/>
          <w:szCs w:val="20"/>
        </w:rPr>
      </w:pPr>
      <w:r w:rsidRPr="00FB5B28">
        <w:rPr>
          <w:rFonts w:cs="Arial"/>
          <w:szCs w:val="20"/>
        </w:rPr>
        <w:t> </w:t>
      </w:r>
    </w:p>
    <w:p w:rsidR="005969C2" w:rsidRPr="00FB5B28" w:rsidRDefault="005969C2" w:rsidP="00692DD0">
      <w:pPr>
        <w:numPr>
          <w:ilvl w:val="1"/>
          <w:numId w:val="12"/>
        </w:numPr>
        <w:tabs>
          <w:tab w:val="clear" w:pos="576"/>
          <w:tab w:val="num" w:pos="540"/>
          <w:tab w:val="num" w:pos="709"/>
          <w:tab w:val="num" w:pos="1427"/>
        </w:tabs>
        <w:ind w:left="540" w:hanging="540"/>
        <w:jc w:val="both"/>
        <w:rPr>
          <w:rFonts w:cs="Arial"/>
        </w:rPr>
      </w:pPr>
      <w:r w:rsidRPr="00FB5B28">
        <w:rPr>
          <w:rFonts w:cs="Arial"/>
        </w:rPr>
        <w:t>Pokiaľ sa pri overovaní preuká</w:t>
      </w:r>
      <w:r w:rsidR="004730E0">
        <w:rPr>
          <w:rFonts w:cs="Arial"/>
        </w:rPr>
        <w:t xml:space="preserve">zateľne nepotvrdí, že zariadenia </w:t>
      </w:r>
      <w:r w:rsidRPr="00FB5B28">
        <w:rPr>
          <w:rFonts w:cs="Arial"/>
        </w:rPr>
        <w:t xml:space="preserve"> ponúkané uchádzačom spĺňa</w:t>
      </w:r>
      <w:r w:rsidR="004730E0">
        <w:rPr>
          <w:rFonts w:cs="Arial"/>
        </w:rPr>
        <w:t>jú</w:t>
      </w:r>
      <w:r w:rsidRPr="00FB5B28">
        <w:rPr>
          <w:rFonts w:cs="Arial"/>
        </w:rPr>
        <w:t xml:space="preserve"> parametre ním deklarované v jeho ponuke alebo uchádzač odmietn</w:t>
      </w:r>
      <w:r w:rsidR="004730E0">
        <w:rPr>
          <w:rFonts w:cs="Arial"/>
        </w:rPr>
        <w:t>e preukázať parametre zariadení</w:t>
      </w:r>
      <w:r w:rsidRPr="00FB5B28">
        <w:rPr>
          <w:rFonts w:cs="Arial"/>
        </w:rPr>
        <w:t xml:space="preserve"> za vyššie uvedených podmienok, bude ponuka tohto uchádzača z verejnej súťaže vylúčená. Uchádzač bude písomne upovedomený o vylúčení jeho ponuky z verejnej súťaže s uvedením dôvodu a lehoty, v ktorej môže byť podaná námietka podľa </w:t>
      </w:r>
      <w:hyperlink r:id="rId10" w:history="1">
        <w:r w:rsidRPr="00FB5B28">
          <w:rPr>
            <w:rFonts w:cs="Arial"/>
          </w:rPr>
          <w:t>§ 138 ods. 2 písm. e)</w:t>
        </w:r>
      </w:hyperlink>
      <w:r w:rsidRPr="00FB5B28">
        <w:rPr>
          <w:rFonts w:cs="Arial"/>
        </w:rPr>
        <w:t xml:space="preserve"> ZVO. O priebehu a výsledku overovania spíše verejný obstarávateľ zápisnicu, ktorá bude súčasťou dokumentácie o verejnej súťaži.</w:t>
      </w:r>
    </w:p>
    <w:p w:rsidR="005969C2" w:rsidRPr="00FB5B28" w:rsidRDefault="005969C2" w:rsidP="005601AE">
      <w:pPr>
        <w:ind w:left="540"/>
        <w:jc w:val="both"/>
        <w:rPr>
          <w:rFonts w:cs="Arial"/>
          <w:szCs w:val="20"/>
        </w:rPr>
      </w:pPr>
      <w:r w:rsidRPr="00FB5B28">
        <w:rPr>
          <w:rFonts w:cs="Arial"/>
          <w:szCs w:val="20"/>
        </w:rPr>
        <w:t> </w:t>
      </w:r>
    </w:p>
    <w:p w:rsidR="005969C2" w:rsidRPr="00FB5B28" w:rsidRDefault="005969C2" w:rsidP="00692DD0">
      <w:pPr>
        <w:numPr>
          <w:ilvl w:val="1"/>
          <w:numId w:val="12"/>
        </w:numPr>
        <w:tabs>
          <w:tab w:val="clear" w:pos="576"/>
          <w:tab w:val="num" w:pos="540"/>
          <w:tab w:val="num" w:pos="709"/>
          <w:tab w:val="num" w:pos="1427"/>
        </w:tabs>
        <w:ind w:left="540" w:hanging="540"/>
        <w:jc w:val="both"/>
        <w:rPr>
          <w:rFonts w:cs="Arial"/>
        </w:rPr>
      </w:pPr>
      <w:r w:rsidRPr="00FB5B28">
        <w:rPr>
          <w:rFonts w:cs="Arial"/>
        </w:rPr>
        <w:t>Náklady na overovanie znáša uchádzač. Náklady súvisiace s vyslaním svojho zástupcu alebo zástupcov na miesto overovania znáša verejný obstarávateľ.</w:t>
      </w:r>
    </w:p>
    <w:p w:rsidR="005969C2" w:rsidRPr="001E2737" w:rsidRDefault="005969C2" w:rsidP="00F038EE">
      <w:pPr>
        <w:tabs>
          <w:tab w:val="num" w:pos="576"/>
        </w:tabs>
        <w:jc w:val="both"/>
        <w:rPr>
          <w:rFonts w:cs="Arial"/>
        </w:rPr>
      </w:pPr>
    </w:p>
    <w:p w:rsidR="005969C2" w:rsidRPr="001E2737" w:rsidRDefault="005969C2" w:rsidP="00F038EE">
      <w:pPr>
        <w:pStyle w:val="BodyText3"/>
        <w:jc w:val="left"/>
        <w:rPr>
          <w:rFonts w:cs="Arial"/>
          <w:b/>
          <w:bCs/>
          <w:smallCaps/>
          <w:sz w:val="30"/>
          <w:szCs w:val="30"/>
        </w:rPr>
      </w:pPr>
    </w:p>
    <w:p w:rsidR="005969C2" w:rsidRPr="001E2737" w:rsidRDefault="005969C2" w:rsidP="00F038EE">
      <w:pPr>
        <w:pStyle w:val="BodyText3"/>
        <w:jc w:val="left"/>
        <w:rPr>
          <w:rFonts w:cs="Arial"/>
          <w:b/>
          <w:bCs/>
          <w:smallCaps/>
          <w:sz w:val="30"/>
          <w:szCs w:val="30"/>
        </w:rPr>
      </w:pPr>
    </w:p>
    <w:p w:rsidR="005969C2" w:rsidRPr="001E2737" w:rsidRDefault="005969C2" w:rsidP="00F038EE">
      <w:pPr>
        <w:pStyle w:val="BodyText3"/>
        <w:jc w:val="left"/>
        <w:rPr>
          <w:rFonts w:cs="Arial"/>
          <w:b/>
          <w:bCs/>
          <w:smallCaps/>
          <w:sz w:val="30"/>
          <w:szCs w:val="30"/>
        </w:rPr>
      </w:pPr>
    </w:p>
    <w:p w:rsidR="008B5AB5" w:rsidRDefault="008B5AB5">
      <w:pPr>
        <w:rPr>
          <w:rFonts w:cs="Arial"/>
          <w:b/>
          <w:bCs/>
          <w:smallCaps/>
          <w:sz w:val="30"/>
          <w:szCs w:val="30"/>
        </w:rPr>
      </w:pPr>
      <w:r>
        <w:rPr>
          <w:rFonts w:cs="Arial"/>
          <w:b/>
          <w:bCs/>
          <w:smallCaps/>
          <w:sz w:val="30"/>
          <w:szCs w:val="30"/>
        </w:rPr>
        <w:br w:type="page"/>
      </w:r>
    </w:p>
    <w:p w:rsidR="005969C2" w:rsidRPr="001E2737" w:rsidRDefault="005969C2" w:rsidP="00B54FDA">
      <w:pPr>
        <w:rPr>
          <w:rFonts w:cs="Arial"/>
          <w:b/>
          <w:bCs/>
          <w:smallCaps/>
          <w:sz w:val="30"/>
          <w:szCs w:val="30"/>
        </w:rPr>
      </w:pPr>
      <w:r w:rsidRPr="001E2737">
        <w:rPr>
          <w:rFonts w:cs="Arial"/>
          <w:b/>
          <w:bCs/>
          <w:smallCaps/>
          <w:sz w:val="30"/>
          <w:szCs w:val="30"/>
        </w:rPr>
        <w:lastRenderedPageBreak/>
        <w:t>ČASŤ C. Spôsob určenia ceny</w:t>
      </w:r>
    </w:p>
    <w:p w:rsidR="005969C2" w:rsidRPr="001E2737" w:rsidRDefault="005969C2" w:rsidP="00F038EE">
      <w:pPr>
        <w:pStyle w:val="BodyText3"/>
        <w:jc w:val="left"/>
        <w:rPr>
          <w:rFonts w:cs="Arial"/>
          <w:b/>
          <w:bCs/>
          <w:smallCaps/>
          <w:sz w:val="30"/>
          <w:szCs w:val="30"/>
        </w:rPr>
      </w:pPr>
    </w:p>
    <w:p w:rsidR="005969C2" w:rsidRPr="001E2737" w:rsidRDefault="005969C2" w:rsidP="00F038EE">
      <w:pPr>
        <w:numPr>
          <w:ilvl w:val="0"/>
          <w:numId w:val="5"/>
        </w:numPr>
        <w:jc w:val="both"/>
        <w:rPr>
          <w:rFonts w:cs="Arial"/>
          <w:szCs w:val="20"/>
          <w:lang w:eastAsia="cs-CZ"/>
        </w:rPr>
      </w:pPr>
      <w:r w:rsidRPr="001E2737">
        <w:rPr>
          <w:rFonts w:cs="Arial"/>
          <w:szCs w:val="20"/>
        </w:rPr>
        <w:t xml:space="preserve">Cena za predmet zákazky podľa časti </w:t>
      </w:r>
      <w:r w:rsidRPr="001E2737">
        <w:rPr>
          <w:rFonts w:cs="Arial"/>
          <w:smallCaps/>
          <w:szCs w:val="20"/>
        </w:rPr>
        <w:t>B.  Opis predmetu zákazky</w:t>
      </w:r>
      <w:r w:rsidRPr="001E2737">
        <w:rPr>
          <w:rFonts w:cs="Arial"/>
          <w:szCs w:val="20"/>
        </w:rPr>
        <w:t xml:space="preserve"> musí byť stanovená v zmysle zákona NR SR č.18/1996 Z. z. o cenách, v platnom znení a vyhlášky MF SR č.87/1996 Z. z., ktorou sa tento vykonáva.</w:t>
      </w:r>
    </w:p>
    <w:p w:rsidR="005969C2" w:rsidRPr="001E2737" w:rsidRDefault="005969C2" w:rsidP="00F038EE">
      <w:pPr>
        <w:tabs>
          <w:tab w:val="num" w:pos="720"/>
        </w:tabs>
        <w:ind w:hanging="252"/>
        <w:jc w:val="both"/>
        <w:rPr>
          <w:rFonts w:cs="Arial"/>
          <w:szCs w:val="20"/>
          <w:lang w:eastAsia="cs-CZ"/>
        </w:rPr>
      </w:pPr>
    </w:p>
    <w:p w:rsidR="005969C2" w:rsidRPr="001E2737" w:rsidRDefault="005969C2" w:rsidP="00F038EE">
      <w:pPr>
        <w:numPr>
          <w:ilvl w:val="0"/>
          <w:numId w:val="5"/>
        </w:numPr>
        <w:ind w:left="431" w:hanging="431"/>
        <w:jc w:val="both"/>
        <w:rPr>
          <w:rFonts w:cs="Arial"/>
          <w:szCs w:val="20"/>
          <w:lang w:eastAsia="cs-CZ"/>
        </w:rPr>
      </w:pPr>
      <w:r w:rsidRPr="00AA54A6">
        <w:rPr>
          <w:rFonts w:cs="Arial"/>
          <w:szCs w:val="20"/>
        </w:rPr>
        <w:t xml:space="preserve">Uchádzač musí v ponuke uviesť cenu celého predmetu zákazky, t.j. cenu za celú technológiu, vrátane odplaty za práva akéhokoľvek duševného vlastníctva súvisiaceho s nadobudnutím predmetu zákazky a licencií za používanie súvisiaceho softvéru, dopravy na miesto plnenia, </w:t>
      </w:r>
      <w:r w:rsidRPr="00AA54A6">
        <w:t>inštaláciu, uvedenie do prevádzky a základné</w:t>
      </w:r>
      <w:r>
        <w:t xml:space="preserve"> predvedenie funkčnosti a zaškolenie na nainštalovaných zariadeniach (na užívateľskej úrovni) zodpovednej osoby, resp. osôb verejného obstarávateľa v potrebnom rozsahu, potrebného príslušenstva a všetkého spotrebného materiálu pre uvedenie technológie do prevádzky a jej otestovanie</w:t>
      </w:r>
      <w:r w:rsidRPr="001E2737">
        <w:rPr>
          <w:rFonts w:cs="Arial"/>
          <w:szCs w:val="20"/>
        </w:rPr>
        <w:t>.</w:t>
      </w:r>
    </w:p>
    <w:p w:rsidR="005969C2" w:rsidRPr="001E2737" w:rsidRDefault="005969C2" w:rsidP="00F038EE">
      <w:pPr>
        <w:jc w:val="both"/>
        <w:rPr>
          <w:rFonts w:cs="Arial"/>
          <w:szCs w:val="20"/>
          <w:lang w:eastAsia="cs-CZ"/>
        </w:rPr>
      </w:pPr>
    </w:p>
    <w:p w:rsidR="005969C2" w:rsidRPr="001E2737" w:rsidRDefault="005969C2" w:rsidP="00D24F38">
      <w:pPr>
        <w:numPr>
          <w:ilvl w:val="0"/>
          <w:numId w:val="5"/>
        </w:numPr>
        <w:jc w:val="both"/>
        <w:rPr>
          <w:rFonts w:cs="Arial"/>
          <w:lang w:eastAsia="cs-CZ"/>
        </w:rPr>
      </w:pPr>
      <w:r w:rsidRPr="001E2737">
        <w:rPr>
          <w:rFonts w:cs="Arial"/>
        </w:rPr>
        <w:t>Ak je uchádzač platiteľom dane z pridanej hodnoty (ďalej len „</w:t>
      </w:r>
      <w:r w:rsidRPr="001E2737">
        <w:rPr>
          <w:rFonts w:cs="Arial"/>
          <w:b/>
          <w:bCs/>
        </w:rPr>
        <w:t>DPH</w:t>
      </w:r>
      <w:r w:rsidRPr="001E2737">
        <w:rPr>
          <w:rFonts w:cs="Arial"/>
        </w:rPr>
        <w:t>“), uvedie navrhovanú celkovú cenu, ako aj jednotkové ceny podľa tejto časti v zložení:</w:t>
      </w:r>
    </w:p>
    <w:p w:rsidR="005969C2" w:rsidRPr="001E2737" w:rsidRDefault="005969C2" w:rsidP="00D24F38">
      <w:pPr>
        <w:rPr>
          <w:rFonts w:cs="Arial"/>
        </w:rPr>
      </w:pPr>
    </w:p>
    <w:p w:rsidR="005969C2" w:rsidRPr="001E2737" w:rsidRDefault="005969C2" w:rsidP="00692DD0">
      <w:pPr>
        <w:numPr>
          <w:ilvl w:val="2"/>
          <w:numId w:val="7"/>
        </w:numPr>
        <w:jc w:val="both"/>
        <w:rPr>
          <w:rFonts w:cs="Arial"/>
        </w:rPr>
      </w:pPr>
      <w:r w:rsidRPr="001E2737">
        <w:rPr>
          <w:rFonts w:cs="Arial"/>
        </w:rPr>
        <w:t>navrhovaná zmluvná cena bez DPH,</w:t>
      </w:r>
    </w:p>
    <w:p w:rsidR="005969C2" w:rsidRPr="001E2737" w:rsidRDefault="005969C2" w:rsidP="00692DD0">
      <w:pPr>
        <w:numPr>
          <w:ilvl w:val="2"/>
          <w:numId w:val="7"/>
        </w:numPr>
        <w:jc w:val="both"/>
        <w:rPr>
          <w:rFonts w:cs="Arial"/>
        </w:rPr>
      </w:pPr>
      <w:r w:rsidRPr="001E2737">
        <w:rPr>
          <w:rFonts w:cs="Arial"/>
        </w:rPr>
        <w:t>sadzba DPH a výška DPH,</w:t>
      </w:r>
    </w:p>
    <w:p w:rsidR="005969C2" w:rsidRPr="001E2737" w:rsidRDefault="005969C2" w:rsidP="00692DD0">
      <w:pPr>
        <w:numPr>
          <w:ilvl w:val="2"/>
          <w:numId w:val="7"/>
        </w:numPr>
        <w:jc w:val="both"/>
        <w:rPr>
          <w:rFonts w:cs="Arial"/>
        </w:rPr>
      </w:pPr>
      <w:r w:rsidRPr="001E2737">
        <w:rPr>
          <w:rFonts w:cs="Arial"/>
        </w:rPr>
        <w:t>navrhovaná zmluvná cena vrátane DPH.</w:t>
      </w:r>
    </w:p>
    <w:p w:rsidR="005969C2" w:rsidRPr="001E2737" w:rsidRDefault="005969C2" w:rsidP="00D24F38">
      <w:pPr>
        <w:rPr>
          <w:rFonts w:cs="Arial"/>
          <w:lang w:eastAsia="cs-CZ"/>
        </w:rPr>
      </w:pPr>
    </w:p>
    <w:p w:rsidR="005969C2" w:rsidRPr="00F265F5" w:rsidRDefault="005969C2" w:rsidP="00D24F38">
      <w:pPr>
        <w:ind w:firstLine="432"/>
        <w:rPr>
          <w:rFonts w:cs="Arial"/>
          <w:lang w:eastAsia="cs-CZ"/>
        </w:rPr>
      </w:pPr>
      <w:r w:rsidRPr="00B54FDA">
        <w:rPr>
          <w:rFonts w:cs="Arial"/>
        </w:rPr>
        <w:t>Hodnotená bude cena bez DPH.</w:t>
      </w:r>
    </w:p>
    <w:p w:rsidR="005969C2" w:rsidRPr="00F265F5" w:rsidRDefault="005969C2" w:rsidP="00D24F38">
      <w:pPr>
        <w:rPr>
          <w:rFonts w:cs="Arial"/>
          <w:lang w:eastAsia="cs-CZ"/>
        </w:rPr>
      </w:pPr>
    </w:p>
    <w:p w:rsidR="005969C2" w:rsidRPr="00F265F5" w:rsidRDefault="005969C2" w:rsidP="00D24F38">
      <w:pPr>
        <w:numPr>
          <w:ilvl w:val="0"/>
          <w:numId w:val="5"/>
        </w:numPr>
        <w:jc w:val="both"/>
        <w:rPr>
          <w:rFonts w:cs="Arial"/>
          <w:lang w:eastAsia="cs-CZ"/>
        </w:rPr>
      </w:pPr>
      <w:r w:rsidRPr="00F265F5">
        <w:rPr>
          <w:rFonts w:cs="Arial"/>
        </w:rPr>
        <w:t xml:space="preserve">Ak uchádzač z Európskej únie nie je registrovaným platiteľom DPH v Slovenskej republike, uvedie navrhovanú zmluvnú cenu bez DPH. Na skutočnosť, že nie je platiteľom DPH upozorní. </w:t>
      </w:r>
    </w:p>
    <w:p w:rsidR="005969C2" w:rsidRPr="001E2737" w:rsidRDefault="005969C2" w:rsidP="00D24F38">
      <w:pPr>
        <w:rPr>
          <w:rFonts w:cs="Arial"/>
          <w:lang w:eastAsia="cs-CZ"/>
        </w:rPr>
      </w:pPr>
    </w:p>
    <w:p w:rsidR="005969C2" w:rsidRPr="001E2737" w:rsidRDefault="005969C2" w:rsidP="00D24F38">
      <w:pPr>
        <w:numPr>
          <w:ilvl w:val="0"/>
          <w:numId w:val="5"/>
        </w:numPr>
        <w:jc w:val="both"/>
        <w:rPr>
          <w:rFonts w:cs="Arial"/>
          <w:lang w:eastAsia="cs-CZ"/>
        </w:rPr>
      </w:pPr>
      <w:r w:rsidRPr="001E2737">
        <w:rPr>
          <w:rFonts w:cs="Arial"/>
        </w:rPr>
        <w:t xml:space="preserve">Ak ponuku predloží uchádzač z tretieho štátu, ktorý sa nenachádza na území Európskej únie a nie je registrovaným platiteľom DPH v Slovenskej republike a vzťahuje sa na neho iný daňový režim,  zmluvnú cenu uvedie v súlade s týmto režimom, vrátane uvedenia osoby povinnej zaplatiť DPH a referencie na príslušnú právnu úpravu (napríklad medzinárodná zmluva a národný vykonávací predpis). </w:t>
      </w:r>
    </w:p>
    <w:p w:rsidR="005969C2" w:rsidRPr="001E2737" w:rsidRDefault="005969C2" w:rsidP="00D24F38">
      <w:pPr>
        <w:pStyle w:val="BodyText3"/>
        <w:rPr>
          <w:rFonts w:cs="Arial"/>
        </w:rPr>
      </w:pPr>
    </w:p>
    <w:p w:rsidR="005969C2" w:rsidRPr="001E2737" w:rsidRDefault="005969C2" w:rsidP="00D24F38">
      <w:pPr>
        <w:numPr>
          <w:ilvl w:val="0"/>
          <w:numId w:val="5"/>
        </w:numPr>
        <w:jc w:val="both"/>
        <w:rPr>
          <w:rFonts w:cs="Arial"/>
          <w:lang w:eastAsia="cs-CZ"/>
        </w:rPr>
      </w:pPr>
      <w:r w:rsidRPr="001E2737">
        <w:rPr>
          <w:rFonts w:cs="Arial"/>
          <w:lang w:eastAsia="cs-CZ"/>
        </w:rPr>
        <w:t xml:space="preserve">Cenu ponúkaného predmetu zákazky predloží uchádzač vyplnením tabuľky „Cenová tabuľka – položkový rozpočet“, ktorej vzor tvorí obsah časti </w:t>
      </w:r>
      <w:r w:rsidRPr="001E2737">
        <w:rPr>
          <w:rFonts w:cs="Arial"/>
          <w:smallCaps/>
        </w:rPr>
        <w:t xml:space="preserve">G. Cenová tabuľka – položkový rozpočet (vzor) </w:t>
      </w:r>
      <w:r w:rsidRPr="001E2737">
        <w:rPr>
          <w:rFonts w:cs="Arial"/>
          <w:lang w:eastAsia="cs-CZ"/>
        </w:rPr>
        <w:t>týchto súťažných podkladov. V prípade, že uchádzač spĺňa podmienky uvedené v bode 4 alebo 5 vyššie, obsah tabuľky primerane prispôsobí.</w:t>
      </w:r>
    </w:p>
    <w:p w:rsidR="005969C2" w:rsidRPr="001E2737" w:rsidRDefault="005969C2" w:rsidP="00F038EE">
      <w:pPr>
        <w:pStyle w:val="BodyText3"/>
        <w:rPr>
          <w:rFonts w:cs="Arial"/>
          <w:smallCaps/>
        </w:rPr>
      </w:pPr>
    </w:p>
    <w:p w:rsidR="005969C2" w:rsidRPr="001E2737" w:rsidRDefault="005969C2" w:rsidP="00F038EE">
      <w:pPr>
        <w:pStyle w:val="BodyText3"/>
        <w:rPr>
          <w:rFonts w:cs="Arial"/>
          <w:smallCaps/>
        </w:rPr>
      </w:pPr>
    </w:p>
    <w:p w:rsidR="005969C2" w:rsidRPr="001E2737" w:rsidRDefault="005969C2" w:rsidP="00F038EE">
      <w:pPr>
        <w:pStyle w:val="Body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D. Podmienky účasti uchádzačov</w:t>
      </w:r>
    </w:p>
    <w:p w:rsidR="005969C2" w:rsidRPr="001E2737" w:rsidRDefault="005969C2" w:rsidP="00F038EE">
      <w:pPr>
        <w:pStyle w:val="BodyTextIndent3"/>
        <w:ind w:left="0"/>
        <w:rPr>
          <w:rFonts w:cs="Arial"/>
          <w:szCs w:val="20"/>
        </w:rPr>
      </w:pPr>
    </w:p>
    <w:p w:rsidR="005969C2" w:rsidRPr="001E2737" w:rsidRDefault="005969C2" w:rsidP="00630D8F">
      <w:pPr>
        <w:jc w:val="both"/>
        <w:rPr>
          <w:rFonts w:cs="Arial"/>
          <w:b/>
        </w:rPr>
      </w:pPr>
      <w:r w:rsidRPr="001E2737">
        <w:rPr>
          <w:rFonts w:cs="Arial"/>
          <w:szCs w:val="20"/>
        </w:rPr>
        <w:t>Splnenie podmienky účasti možno preukázať čestným vyhlásením uchádzača, pričom doklady, preukazujúce splnenie podmienok účasti predkladá verejnému obstarávateľovi úspešný uchádzač alebo uchádzači podľa § 44 ods. 1 ZVO v čase a spôsobom určeným verejným obstarávateľom.</w:t>
      </w:r>
      <w:r w:rsidRPr="001E2737">
        <w:rPr>
          <w:rFonts w:cs="Arial"/>
          <w:b/>
        </w:rPr>
        <w:t xml:space="preserve">Všetky predložené doklady musia </w:t>
      </w:r>
      <w:r>
        <w:rPr>
          <w:rFonts w:cs="Arial"/>
          <w:b/>
        </w:rPr>
        <w:t xml:space="preserve">byť v súlade so </w:t>
      </w:r>
      <w:r w:rsidRPr="001E2737">
        <w:rPr>
          <w:rFonts w:cs="Arial"/>
          <w:b/>
        </w:rPr>
        <w:t>skutočný</w:t>
      </w:r>
      <w:r>
        <w:rPr>
          <w:rFonts w:cs="Arial"/>
          <w:b/>
        </w:rPr>
        <w:t>m</w:t>
      </w:r>
      <w:r w:rsidRPr="001E2737">
        <w:rPr>
          <w:rFonts w:cs="Arial"/>
          <w:b/>
        </w:rPr>
        <w:t xml:space="preserve"> stav</w:t>
      </w:r>
      <w:r>
        <w:rPr>
          <w:rFonts w:cs="Arial"/>
          <w:b/>
        </w:rPr>
        <w:t>om</w:t>
      </w:r>
      <w:r w:rsidRPr="001E2737">
        <w:rPr>
          <w:rFonts w:cs="Arial"/>
          <w:b/>
        </w:rPr>
        <w:t xml:space="preserve"> v čase, v ktorom uchádzač predložil ponuku do verejnej súťaže. </w:t>
      </w:r>
    </w:p>
    <w:p w:rsidR="005969C2" w:rsidRPr="001E2737" w:rsidRDefault="005969C2" w:rsidP="00630D8F">
      <w:pPr>
        <w:jc w:val="both"/>
        <w:rPr>
          <w:rFonts w:cs="Arial"/>
          <w:b/>
        </w:rPr>
      </w:pPr>
    </w:p>
    <w:p w:rsidR="005969C2" w:rsidRPr="001E2737" w:rsidRDefault="005969C2" w:rsidP="00630D8F">
      <w:pPr>
        <w:jc w:val="both"/>
        <w:rPr>
          <w:rFonts w:cs="Arial"/>
        </w:rPr>
      </w:pPr>
      <w:r w:rsidRPr="001E2737">
        <w:rPr>
          <w:rFonts w:cs="Arial"/>
          <w:b/>
        </w:rPr>
        <w:t>Čestné vyhlásenie predložené uchádzačom podľa § 32 ods. 11 ZVO musí obsahovať jednoznačnú informáciu, ktorú podmienku účasti ním uchádzač preukazuje a tiež ako predmetnú podmienku uchádzač spĺňa.</w:t>
      </w:r>
      <w:r w:rsidRPr="001E2737">
        <w:rPr>
          <w:rFonts w:cs="Arial"/>
        </w:rPr>
        <w:t xml:space="preserve"> To znamená, že v ňom uchádzač musí uviesť aj informácie požadované verejným obstarávateľom na splnenie predmetnej podmienky (napr.: v prípade podmienky uvedenej v bode 3.1 Časti D. týchto súťažných podkladov uvedenie uchádzač v čestnom vyhlásení zoznam realizovaných dodávok so všetkými požadovanými informáciami ako sú cena, odberateľ, lehota a predmet dodávky a ak bude splnená podmienka v zmysle § 44 ods. 1 ZVO, tak preukáže informácie uvedené v čestnom vyhlásení potvrdeniami odberateľov). </w:t>
      </w:r>
      <w:r w:rsidRPr="001E2737">
        <w:rPr>
          <w:rFonts w:cs="Arial"/>
          <w:b/>
        </w:rPr>
        <w:t>Verejný obstarávateľ odporúča uchádzačom použiť na vypracovanie čestného vyhlásenia vzor, ktorý tvorí prílohu č. 2 týchto súťažných podkladov</w:t>
      </w:r>
      <w:r w:rsidRPr="001E2737">
        <w:rPr>
          <w:rFonts w:cs="Arial"/>
        </w:rPr>
        <w:t xml:space="preserve">. </w:t>
      </w:r>
    </w:p>
    <w:p w:rsidR="005969C2" w:rsidRPr="001E2737" w:rsidRDefault="005969C2" w:rsidP="00630D8F">
      <w:pPr>
        <w:jc w:val="both"/>
        <w:rPr>
          <w:rFonts w:cs="Arial"/>
        </w:rPr>
      </w:pPr>
    </w:p>
    <w:p w:rsidR="005969C2" w:rsidRPr="001E2737" w:rsidRDefault="005969C2" w:rsidP="00630D8F">
      <w:pPr>
        <w:jc w:val="both"/>
        <w:rPr>
          <w:rFonts w:cs="Arial"/>
          <w:b/>
        </w:rPr>
      </w:pPr>
      <w:r w:rsidRPr="001E2737">
        <w:rPr>
          <w:rFonts w:cs="Arial"/>
        </w:rPr>
        <w:t>V prípade ak uchádzač na splnenie podmienok § 27 a/alebo § 28 až § 30 ZVO využíva zdroje alebo kapacity inej osoby, musí túto skutočnosť uviesť v ponuke a zároveň v ponuke predložiť zmluvu podľa § 27 ods. 2 ZVO, resp. § 28 ods. 2 ZVO, a to bez ohľadu na to, či na preukázanie splnenia dotknutých podmienok účasti využíva ustanovenie § 32 ods. 11 ZVO.</w:t>
      </w:r>
    </w:p>
    <w:p w:rsidR="005969C2" w:rsidRPr="001E2737" w:rsidRDefault="005969C2" w:rsidP="00630D8F">
      <w:pPr>
        <w:pStyle w:val="BodyTextIndent3"/>
        <w:ind w:left="0"/>
        <w:rPr>
          <w:rFonts w:cs="Arial"/>
          <w:szCs w:val="20"/>
        </w:rPr>
      </w:pPr>
    </w:p>
    <w:p w:rsidR="005969C2" w:rsidRPr="00196EA2" w:rsidRDefault="005969C2" w:rsidP="00692DD0">
      <w:pPr>
        <w:pStyle w:val="Heading7"/>
        <w:numPr>
          <w:ilvl w:val="0"/>
          <w:numId w:val="10"/>
        </w:numPr>
        <w:tabs>
          <w:tab w:val="clear" w:pos="720"/>
          <w:tab w:val="num" w:pos="360"/>
        </w:tabs>
        <w:spacing w:line="240" w:lineRule="auto"/>
        <w:ind w:left="360"/>
        <w:rPr>
          <w:rFonts w:cs="Arial"/>
          <w:smallCaps/>
          <w:sz w:val="22"/>
          <w:szCs w:val="22"/>
          <w:u w:val="none"/>
        </w:rPr>
      </w:pPr>
      <w:r w:rsidRPr="001E2737">
        <w:rPr>
          <w:rFonts w:cs="Arial"/>
          <w:smallCaps/>
          <w:sz w:val="22"/>
          <w:szCs w:val="22"/>
          <w:u w:val="none"/>
        </w:rPr>
        <w:t>Osobné postavenie uchádzačov</w:t>
      </w:r>
    </w:p>
    <w:p w:rsidR="005969C2" w:rsidRPr="001E2737" w:rsidRDefault="005969C2" w:rsidP="00630D8F">
      <w:pPr>
        <w:pStyle w:val="PlainText"/>
        <w:ind w:left="360"/>
        <w:jc w:val="both"/>
        <w:rPr>
          <w:rFonts w:ascii="Arial" w:hAnsi="Arial" w:cs="Arial"/>
        </w:rPr>
      </w:pPr>
    </w:p>
    <w:p w:rsidR="005969C2" w:rsidRPr="008E6910" w:rsidRDefault="005969C2" w:rsidP="00692DD0">
      <w:pPr>
        <w:pStyle w:val="PlainText"/>
        <w:numPr>
          <w:ilvl w:val="1"/>
          <w:numId w:val="8"/>
        </w:numPr>
        <w:jc w:val="both"/>
        <w:rPr>
          <w:rFonts w:ascii="Arial" w:hAnsi="Arial"/>
        </w:rPr>
      </w:pPr>
      <w:r w:rsidRPr="001E2737">
        <w:rPr>
          <w:rFonts w:ascii="Arial" w:hAnsi="Arial" w:cs="Arial"/>
        </w:rPr>
        <w:t xml:space="preserve">Verejnej súťaže sa môže zúčastniť len ten, kto spĺňa podmienky účasti týkajúce sa osobného postavenia vymedzené v ustanovení § 26 ods. 1 ZVO. </w:t>
      </w:r>
    </w:p>
    <w:p w:rsidR="005969C2" w:rsidRPr="001E2737" w:rsidRDefault="005969C2" w:rsidP="00630D8F">
      <w:pPr>
        <w:pStyle w:val="BodyTextIndent3"/>
        <w:ind w:left="0"/>
        <w:rPr>
          <w:rFonts w:cs="Arial"/>
          <w:szCs w:val="20"/>
        </w:rPr>
      </w:pPr>
    </w:p>
    <w:p w:rsidR="005969C2" w:rsidRPr="008E6910" w:rsidRDefault="005969C2" w:rsidP="00692DD0">
      <w:pPr>
        <w:pStyle w:val="PlainText"/>
        <w:numPr>
          <w:ilvl w:val="1"/>
          <w:numId w:val="8"/>
        </w:numPr>
        <w:jc w:val="both"/>
        <w:rPr>
          <w:rFonts w:ascii="Arial" w:hAnsi="Arial"/>
        </w:rPr>
      </w:pPr>
      <w:r w:rsidRPr="001E2737">
        <w:rPr>
          <w:rFonts w:ascii="Arial" w:hAnsi="Arial" w:cs="Arial"/>
        </w:rPr>
        <w:t>Uchádzač preukazuje splnenie uvedených podmienok osobného postavenia nasledovnými dokladmi: (pokiaľ uchádzač nie je zapísaný do zoznamu podnikateľov, doklady môžu byť v ponuke nahradené aj čestným vyhlásením v zmysle § 32 ods. 11 ZVO):</w:t>
      </w:r>
    </w:p>
    <w:p w:rsidR="005969C2" w:rsidRPr="001E2737" w:rsidRDefault="005969C2" w:rsidP="00630D8F">
      <w:pPr>
        <w:pStyle w:val="BodyTextIndent3"/>
        <w:ind w:left="0"/>
        <w:rPr>
          <w:rFonts w:cs="Arial"/>
          <w:szCs w:val="20"/>
        </w:rPr>
      </w:pPr>
    </w:p>
    <w:p w:rsidR="005969C2" w:rsidRPr="001E2737" w:rsidRDefault="005969C2" w:rsidP="00692DD0">
      <w:pPr>
        <w:numPr>
          <w:ilvl w:val="2"/>
          <w:numId w:val="20"/>
        </w:numPr>
        <w:ind w:left="1418" w:hanging="851"/>
        <w:jc w:val="both"/>
        <w:rPr>
          <w:rFonts w:cs="Arial"/>
        </w:rPr>
      </w:pPr>
      <w:r w:rsidRPr="001E2737">
        <w:rPr>
          <w:rFonts w:cs="Arial"/>
          <w:szCs w:val="20"/>
        </w:rPr>
        <w:t>Výpis z registra trestov nie starší ako 3 mesiace ako potvrdenie o tom, že nebol on ani jeho štatutárny orgán, ani člen štatutárneho orgánu právoplatne odsúdený za trestný čin korupcie, za trestný čin poškodzovania finančných záujmov Európskej únie, za trestný čin legalizácie príjmu z trestnej  činnosti, za trestný čin založenia, zosnovania a podporovania zločineckej skupiny, alebo za trestný čin založenia, zosnovania alebo podporovania teroristickej skupiny alebo za trestný čin terorizmu a niektorých foriem účasti na terorizme.</w:t>
      </w:r>
    </w:p>
    <w:p w:rsidR="005969C2" w:rsidRPr="001E2737" w:rsidRDefault="005969C2" w:rsidP="00630D8F">
      <w:pPr>
        <w:ind w:left="1440"/>
        <w:jc w:val="both"/>
        <w:rPr>
          <w:rFonts w:cs="Arial"/>
        </w:rPr>
      </w:pPr>
    </w:p>
    <w:p w:rsidR="005969C2" w:rsidRPr="001E2737" w:rsidRDefault="005969C2" w:rsidP="00692DD0">
      <w:pPr>
        <w:numPr>
          <w:ilvl w:val="2"/>
          <w:numId w:val="20"/>
        </w:numPr>
        <w:ind w:left="1418" w:hanging="851"/>
        <w:jc w:val="both"/>
        <w:rPr>
          <w:rFonts w:cs="Arial"/>
        </w:rPr>
      </w:pPr>
      <w:r w:rsidRPr="001E2737">
        <w:rPr>
          <w:rFonts w:cs="Arial"/>
          <w:szCs w:val="20"/>
        </w:rPr>
        <w:t>Výpis z registra trestov nie starší ako tri mesiace ako potvrdenie o tom, že uchádzač (fyzická osoba), ani jeho štatutárny orgán, ani člen štatutárneho orgánu, nebol právoplatne odsúdený za trestný čin, ktorého skutková podstata súvisí s podnikaním.</w:t>
      </w:r>
    </w:p>
    <w:p w:rsidR="005969C2" w:rsidRPr="001E2737" w:rsidRDefault="005969C2" w:rsidP="00630D8F">
      <w:pPr>
        <w:ind w:left="567"/>
        <w:jc w:val="both"/>
        <w:rPr>
          <w:rFonts w:cs="Arial"/>
        </w:rPr>
      </w:pPr>
    </w:p>
    <w:p w:rsidR="005969C2" w:rsidRPr="001E2737" w:rsidRDefault="005969C2" w:rsidP="00692DD0">
      <w:pPr>
        <w:numPr>
          <w:ilvl w:val="2"/>
          <w:numId w:val="20"/>
        </w:numPr>
        <w:ind w:left="1418" w:hanging="851"/>
        <w:jc w:val="both"/>
        <w:rPr>
          <w:rFonts w:cs="Arial"/>
        </w:rPr>
      </w:pPr>
      <w:r w:rsidRPr="001E2737">
        <w:rPr>
          <w:rFonts w:cs="Arial"/>
          <w:szCs w:val="20"/>
        </w:rPr>
        <w:t>Potvrdenie príslušného súdu alebo rovnocenný doklad vydaný príslušným súdom, alebo správnym orgánom v krajine svojho sídla nie staršie ako 3 mesiace o tom, že naňho nebol vyhlásený konkurz, nie je v likvidácii, ani nebolo proti nemu zastavené konkurzné konanie pre nedostatok majetku alebo zrušený konkurz pre nedostatok majetku, podľa zákonov a predpisov platných v krajine jeho sídla.</w:t>
      </w:r>
    </w:p>
    <w:p w:rsidR="005969C2" w:rsidRPr="001E2737" w:rsidRDefault="005969C2" w:rsidP="00630D8F">
      <w:pPr>
        <w:ind w:left="1418"/>
        <w:jc w:val="both"/>
        <w:rPr>
          <w:rFonts w:cs="Arial"/>
        </w:rPr>
      </w:pPr>
    </w:p>
    <w:p w:rsidR="005969C2" w:rsidRPr="001E2737" w:rsidRDefault="005969C2" w:rsidP="00692DD0">
      <w:pPr>
        <w:numPr>
          <w:ilvl w:val="2"/>
          <w:numId w:val="20"/>
        </w:numPr>
        <w:ind w:left="1418" w:hanging="851"/>
        <w:jc w:val="both"/>
        <w:rPr>
          <w:rFonts w:cs="Arial"/>
          <w:szCs w:val="20"/>
        </w:rPr>
      </w:pPr>
      <w:r w:rsidRPr="001E2737">
        <w:rPr>
          <w:rFonts w:cs="Arial"/>
          <w:szCs w:val="20"/>
        </w:rPr>
        <w:t>Potvrdenie príslušného úradu nie staršie ako 3 mesiace o tom, že nemá v krajine svojho sídla evidované nedoplatky poistného na zdravotné poistenie, sociálne poistenie a príspevkov na starobné dôchodkové sporenie, ktoré sa vymáhajú výkonom rozhodnutia (v SR potvrdenie Sociálnej poisťovne, zdravotnej poisťovne).</w:t>
      </w:r>
    </w:p>
    <w:p w:rsidR="005969C2" w:rsidRPr="001E2737" w:rsidRDefault="005969C2" w:rsidP="00630D8F">
      <w:pPr>
        <w:ind w:left="1418"/>
        <w:jc w:val="both"/>
        <w:rPr>
          <w:rFonts w:cs="Arial"/>
        </w:rPr>
      </w:pPr>
    </w:p>
    <w:p w:rsidR="005969C2" w:rsidRPr="001E2737" w:rsidRDefault="005969C2" w:rsidP="00692DD0">
      <w:pPr>
        <w:numPr>
          <w:ilvl w:val="2"/>
          <w:numId w:val="20"/>
        </w:numPr>
        <w:ind w:left="1418" w:hanging="851"/>
        <w:jc w:val="both"/>
        <w:rPr>
          <w:rFonts w:cs="Arial"/>
        </w:rPr>
      </w:pPr>
      <w:r w:rsidRPr="001E2737">
        <w:rPr>
          <w:rFonts w:cs="Arial"/>
          <w:szCs w:val="20"/>
        </w:rPr>
        <w:t>Potvrdenie miestne príslušného daňového úradu nie staršie ako 3 mesiace o tom, že uchádzač nemá  v krajine svojho sídla evidované daňové nedoplatky, ktoré sa vymáhajú výkonom rozhodnutia.</w:t>
      </w:r>
    </w:p>
    <w:p w:rsidR="005969C2" w:rsidRPr="001E2737" w:rsidRDefault="005969C2" w:rsidP="00630D8F">
      <w:pPr>
        <w:ind w:left="1418"/>
        <w:jc w:val="both"/>
        <w:rPr>
          <w:rFonts w:cs="Arial"/>
        </w:rPr>
      </w:pPr>
    </w:p>
    <w:p w:rsidR="005969C2" w:rsidRPr="001E2737" w:rsidRDefault="005969C2" w:rsidP="00692DD0">
      <w:pPr>
        <w:numPr>
          <w:ilvl w:val="2"/>
          <w:numId w:val="20"/>
        </w:numPr>
        <w:ind w:left="1418" w:hanging="851"/>
        <w:jc w:val="both"/>
        <w:rPr>
          <w:rFonts w:cs="Arial"/>
        </w:rPr>
      </w:pPr>
      <w:r w:rsidRPr="001E2737">
        <w:rPr>
          <w:rFonts w:cs="Arial"/>
          <w:szCs w:val="20"/>
        </w:rPr>
        <w:t>Doklad o oprávnení dodávať tovar, poskytovať službu, uskutočňovať stavebné práce vo vzťahu aspoň k jednému predmetu zákazky, na ktorú predkladá uchádzač ponuku.</w:t>
      </w:r>
    </w:p>
    <w:p w:rsidR="005969C2" w:rsidRPr="001E2737" w:rsidRDefault="005969C2" w:rsidP="00630D8F">
      <w:pPr>
        <w:ind w:left="1418"/>
        <w:jc w:val="both"/>
        <w:rPr>
          <w:rFonts w:cs="Arial"/>
          <w:szCs w:val="20"/>
        </w:rPr>
      </w:pPr>
    </w:p>
    <w:p w:rsidR="005969C2" w:rsidRPr="001E2737" w:rsidRDefault="005969C2" w:rsidP="00692DD0">
      <w:pPr>
        <w:numPr>
          <w:ilvl w:val="2"/>
          <w:numId w:val="20"/>
        </w:numPr>
        <w:ind w:left="1418" w:hanging="851"/>
        <w:jc w:val="both"/>
        <w:rPr>
          <w:rFonts w:cs="Arial"/>
        </w:rPr>
      </w:pPr>
      <w:r w:rsidRPr="001E2737">
        <w:rPr>
          <w:rFonts w:cs="Arial"/>
          <w:szCs w:val="20"/>
        </w:rPr>
        <w:t xml:space="preserve">Čestné vyhlásenie o tom, že uchádzač nemá právoplatne uložený zákaz účasti vo verejnom obstarávaní alebo nie je osobou, </w:t>
      </w:r>
    </w:p>
    <w:p w:rsidR="005969C2" w:rsidRPr="001E2737" w:rsidRDefault="005969C2" w:rsidP="00692DD0">
      <w:pPr>
        <w:pStyle w:val="PlainText"/>
        <w:numPr>
          <w:ilvl w:val="3"/>
          <w:numId w:val="20"/>
        </w:numPr>
        <w:jc w:val="both"/>
        <w:rPr>
          <w:rFonts w:ascii="Arial" w:hAnsi="Arial" w:cs="Arial"/>
        </w:rPr>
      </w:pPr>
      <w:r w:rsidRPr="001E2737">
        <w:rPr>
          <w:rFonts w:ascii="Arial" w:hAnsi="Arial" w:cs="Arial"/>
        </w:rPr>
        <w:lastRenderedPageBreak/>
        <w:t>ktorej spoločníkom, známym akcionárom, ktorý vlastní najmenej 34 % akcií tejto spoločnosti alebo členom, alebo ktorej štatutárnym orgánom, členom štatutárneho orgánu, prokuristom alebo ovládajúcou osobou je osoba, ktorá má právoplatne uložený zákaz účasti vo verejnom obstarávaní,</w:t>
      </w:r>
    </w:p>
    <w:p w:rsidR="005969C2" w:rsidRPr="001E2737" w:rsidRDefault="005969C2" w:rsidP="00692DD0">
      <w:pPr>
        <w:pStyle w:val="PlainText"/>
        <w:numPr>
          <w:ilvl w:val="3"/>
          <w:numId w:val="20"/>
        </w:numPr>
        <w:jc w:val="both"/>
        <w:rPr>
          <w:rFonts w:ascii="Arial" w:hAnsi="Arial" w:cs="Arial"/>
        </w:rPr>
      </w:pPr>
      <w:r w:rsidRPr="001E2737">
        <w:rPr>
          <w:rFonts w:ascii="Arial" w:hAnsi="Arial" w:cs="Arial"/>
        </w:rPr>
        <w:t>ktorej spoločníkom, známym akcionárom, ktorý vlastní najmenej 34 % akcií tejto spoločnosti alebo členom, alebo ktorej štatutárnym orgánom, členom štatutárneho orgánu, prokuristom alebo ovládajúcou osobou je osoba, ktorá je alebo v čase, kedy prebiehalo verejné obstarávanie vo vzťahu ku ktorému bol právoplatne uložený zákaz účasti vo verejnom obstarávaní, bola</w:t>
      </w:r>
    </w:p>
    <w:p w:rsidR="005969C2" w:rsidRPr="001E2737" w:rsidRDefault="005969C2" w:rsidP="00692DD0">
      <w:pPr>
        <w:pStyle w:val="ListParagraph"/>
        <w:numPr>
          <w:ilvl w:val="0"/>
          <w:numId w:val="17"/>
        </w:numPr>
        <w:jc w:val="both"/>
        <w:rPr>
          <w:rFonts w:cs="Arial"/>
          <w:vanish/>
          <w:szCs w:val="20"/>
          <w:lang w:eastAsia="cs-CZ"/>
        </w:rPr>
      </w:pPr>
    </w:p>
    <w:p w:rsidR="005969C2" w:rsidRPr="001E2737" w:rsidRDefault="005969C2" w:rsidP="00692DD0">
      <w:pPr>
        <w:pStyle w:val="ListParagraph"/>
        <w:numPr>
          <w:ilvl w:val="3"/>
          <w:numId w:val="17"/>
        </w:numPr>
        <w:jc w:val="both"/>
        <w:rPr>
          <w:rFonts w:cs="Arial"/>
          <w:vanish/>
          <w:szCs w:val="20"/>
          <w:lang w:eastAsia="cs-CZ"/>
        </w:rPr>
      </w:pPr>
    </w:p>
    <w:p w:rsidR="005969C2" w:rsidRPr="001E2737" w:rsidRDefault="005969C2" w:rsidP="004730E0">
      <w:pPr>
        <w:pStyle w:val="PlainText"/>
        <w:numPr>
          <w:ilvl w:val="4"/>
          <w:numId w:val="20"/>
        </w:numPr>
        <w:jc w:val="both"/>
        <w:rPr>
          <w:rFonts w:ascii="Arial" w:hAnsi="Arial" w:cs="Arial"/>
        </w:rPr>
      </w:pPr>
      <w:r w:rsidRPr="001E2737">
        <w:rPr>
          <w:rFonts w:ascii="Arial" w:hAnsi="Arial" w:cs="Arial"/>
        </w:rPr>
        <w:t>spoločníkom, známym akcionárom, ktorý vlastní najmenej 34 % akcií tejto spoločnosti alebo členom, alebo ktorej štatutárnym orgánom, členom štatutárneho orgánu, prokuristom alebo ovládajúcou osobou osoby, ktorá má právoplatne uložený zákaz účasti vo verejnom obstarávaní,</w:t>
      </w:r>
    </w:p>
    <w:p w:rsidR="005969C2" w:rsidRPr="001E2737" w:rsidRDefault="005969C2" w:rsidP="004730E0">
      <w:pPr>
        <w:pStyle w:val="PlainText"/>
        <w:numPr>
          <w:ilvl w:val="4"/>
          <w:numId w:val="20"/>
        </w:numPr>
        <w:jc w:val="both"/>
        <w:rPr>
          <w:rFonts w:ascii="Arial" w:hAnsi="Arial" w:cs="Arial"/>
        </w:rPr>
      </w:pPr>
      <w:r w:rsidRPr="001E2737">
        <w:rPr>
          <w:rFonts w:ascii="Arial" w:hAnsi="Arial" w:cs="Arial"/>
        </w:rPr>
        <w:t>právnym nástupcom osoby, ktorá mala v čase, kedy k nástupníctvu došlo, právoplatne uložený zákaz účasti vo verejnom obstarávaní,</w:t>
      </w:r>
    </w:p>
    <w:p w:rsidR="005969C2" w:rsidRPr="001E2737" w:rsidRDefault="005969C2" w:rsidP="00692DD0">
      <w:pPr>
        <w:pStyle w:val="PlainText"/>
        <w:numPr>
          <w:ilvl w:val="3"/>
          <w:numId w:val="20"/>
        </w:numPr>
        <w:jc w:val="both"/>
        <w:rPr>
          <w:rFonts w:ascii="Arial" w:hAnsi="Arial" w:cs="Arial"/>
        </w:rPr>
      </w:pPr>
      <w:r w:rsidRPr="001E2737">
        <w:rPr>
          <w:rFonts w:ascii="Arial" w:hAnsi="Arial" w:cs="Arial"/>
        </w:rPr>
        <w:t>ktorá sa stala právnym nástupcom osoby, ktorá mala v čase, kedy k nástupníctvu došlo, právoplatne uložený zákaz účasti vo verejnom obstarávaní.</w:t>
      </w:r>
    </w:p>
    <w:p w:rsidR="005969C2" w:rsidRPr="008E6910" w:rsidRDefault="005969C2" w:rsidP="00630D8F">
      <w:pPr>
        <w:pStyle w:val="PlainText"/>
        <w:ind w:left="576"/>
        <w:jc w:val="both"/>
        <w:rPr>
          <w:rFonts w:ascii="Arial" w:hAnsi="Arial"/>
        </w:rPr>
      </w:pPr>
    </w:p>
    <w:p w:rsidR="005969C2" w:rsidRPr="001E2737" w:rsidRDefault="005969C2" w:rsidP="00692DD0">
      <w:pPr>
        <w:numPr>
          <w:ilvl w:val="2"/>
          <w:numId w:val="20"/>
        </w:numPr>
        <w:ind w:left="1418" w:hanging="851"/>
        <w:jc w:val="both"/>
        <w:rPr>
          <w:rFonts w:cs="Arial"/>
          <w:szCs w:val="20"/>
        </w:rPr>
      </w:pPr>
      <w:r w:rsidRPr="001E2737">
        <w:rPr>
          <w:rFonts w:cs="Arial"/>
          <w:szCs w:val="20"/>
        </w:rPr>
        <w:t>Čestné vyhlásenie o tom, že uchádzač nemá nesplnenú povinnosť vyplatenia odmeny alebo odplaty zo zmluvy s osobou, ktorá je alebo bola subdodávateľom vo vzťahu k zákazke, zadanej podľa tohto zákona, ktorá sa vymáha výkonom rozhodnutia.</w:t>
      </w:r>
    </w:p>
    <w:p w:rsidR="005969C2" w:rsidRPr="001E2737" w:rsidRDefault="005969C2" w:rsidP="00630D8F">
      <w:pPr>
        <w:ind w:left="1418"/>
        <w:jc w:val="both"/>
        <w:rPr>
          <w:rFonts w:cs="Arial"/>
          <w:szCs w:val="20"/>
        </w:rPr>
      </w:pPr>
    </w:p>
    <w:p w:rsidR="005969C2" w:rsidRPr="001E2737" w:rsidRDefault="005969C2" w:rsidP="00692DD0">
      <w:pPr>
        <w:numPr>
          <w:ilvl w:val="2"/>
          <w:numId w:val="20"/>
        </w:numPr>
        <w:ind w:left="1418" w:hanging="851"/>
        <w:jc w:val="both"/>
        <w:rPr>
          <w:rFonts w:cs="Arial"/>
        </w:rPr>
      </w:pPr>
      <w:r w:rsidRPr="001E2737">
        <w:rPr>
          <w:rFonts w:cs="Arial"/>
          <w:szCs w:val="20"/>
        </w:rPr>
        <w:t>Čestné vyhlásenie o tom, že uchádzač nemá nesplnenú povinnosť vyplatenia mzdy, platu alebo inej odmeny za prácu, náhrady mzdy alebo odstupného, na ktorých vyplatenie má zamestnanec nárok, ktoré sa vymáhajú výkonom rozhodnutia.</w:t>
      </w:r>
    </w:p>
    <w:p w:rsidR="005969C2" w:rsidRPr="001E2737" w:rsidRDefault="005969C2" w:rsidP="00630D8F">
      <w:pPr>
        <w:ind w:left="1418"/>
        <w:jc w:val="both"/>
        <w:rPr>
          <w:rFonts w:cs="Arial"/>
        </w:rPr>
      </w:pPr>
    </w:p>
    <w:p w:rsidR="005969C2" w:rsidRPr="001E2737" w:rsidRDefault="005969C2" w:rsidP="00630D8F">
      <w:pPr>
        <w:ind w:left="1418"/>
        <w:jc w:val="both"/>
        <w:rPr>
          <w:rFonts w:cs="Arial"/>
        </w:rPr>
      </w:pPr>
    </w:p>
    <w:p w:rsidR="005969C2" w:rsidRPr="001E2737" w:rsidRDefault="005969C2" w:rsidP="005A5F9E">
      <w:pPr>
        <w:pStyle w:val="BodyTextIndent3"/>
        <w:ind w:left="540"/>
        <w:rPr>
          <w:rFonts w:cs="Arial"/>
        </w:rPr>
      </w:pPr>
      <w:r w:rsidRPr="001E2737">
        <w:rPr>
          <w:rFonts w:cs="Arial"/>
          <w:u w:val="single"/>
        </w:rPr>
        <w:t>Odôvodnenie potreby a primeranosti podmienok</w:t>
      </w:r>
      <w:r w:rsidRPr="001E2737">
        <w:rPr>
          <w:rFonts w:cs="Arial"/>
        </w:rPr>
        <w:t>: Povinnosť bezvýhradne splniť všetky vyššie uvedené podmienky osobného postavenia vyplýva priamo zo ZVO. Uvedená skutočnosť odôvodňuje ich potrebu a primeranosť.</w:t>
      </w:r>
    </w:p>
    <w:p w:rsidR="005969C2" w:rsidRPr="001E2737" w:rsidRDefault="005969C2" w:rsidP="00630D8F">
      <w:pPr>
        <w:ind w:left="1418"/>
        <w:jc w:val="both"/>
        <w:rPr>
          <w:rFonts w:cs="Arial"/>
        </w:rPr>
      </w:pPr>
    </w:p>
    <w:p w:rsidR="005969C2" w:rsidRDefault="005969C2" w:rsidP="00692DD0">
      <w:pPr>
        <w:pStyle w:val="PlainText"/>
        <w:numPr>
          <w:ilvl w:val="1"/>
          <w:numId w:val="17"/>
        </w:numPr>
        <w:ind w:left="576" w:hanging="576"/>
        <w:jc w:val="both"/>
        <w:rPr>
          <w:rFonts w:ascii="Arial" w:hAnsi="Arial" w:cs="Arial"/>
        </w:rPr>
      </w:pPr>
      <w:r w:rsidRPr="001E2737">
        <w:rPr>
          <w:rFonts w:ascii="Arial" w:hAnsi="Arial" w:cs="Arial"/>
        </w:rPr>
        <w:t>Spôsob preukázania splnenia podmienok § 26 ods. 1 ZVO: plnenie podmienky § 26 ZVO môže byť preukázané predložením platného potvrdenia úradu o zapísaní do zoznamu podnikateľov podľa § 128 ods.1 ZVO, pričom platí, žena preukázanie splnenia podmienok účasti týkajúcich sa osobného postavenia:</w:t>
      </w:r>
    </w:p>
    <w:p w:rsidR="005969C2" w:rsidRPr="001E2737" w:rsidRDefault="005969C2" w:rsidP="00196EA2">
      <w:pPr>
        <w:pStyle w:val="PlainText"/>
        <w:ind w:left="576"/>
        <w:jc w:val="both"/>
        <w:rPr>
          <w:rFonts w:ascii="Arial" w:hAnsi="Arial" w:cs="Arial"/>
        </w:rPr>
      </w:pPr>
    </w:p>
    <w:p w:rsidR="005969C2" w:rsidRPr="001E2737" w:rsidRDefault="005969C2" w:rsidP="00692DD0">
      <w:pPr>
        <w:pStyle w:val="PlainText"/>
        <w:numPr>
          <w:ilvl w:val="2"/>
          <w:numId w:val="17"/>
        </w:numPr>
        <w:ind w:left="1430"/>
        <w:jc w:val="both"/>
        <w:rPr>
          <w:rFonts w:ascii="Arial" w:hAnsi="Arial" w:cs="Arial"/>
        </w:rPr>
      </w:pPr>
      <w:r w:rsidRPr="001E2737">
        <w:rPr>
          <w:rFonts w:ascii="Arial" w:hAnsi="Arial" w:cs="Arial"/>
        </w:rPr>
        <w:t xml:space="preserve">Uchádzač zapísaný v zozname podnikateľov podľa predpisov účinných </w:t>
      </w:r>
      <w:r w:rsidRPr="001E2737">
        <w:rPr>
          <w:rFonts w:ascii="Arial" w:hAnsi="Arial" w:cs="Arial"/>
          <w:b/>
        </w:rPr>
        <w:t>od 1. júla 2013</w:t>
      </w:r>
      <w:r w:rsidRPr="001E2737">
        <w:rPr>
          <w:rFonts w:ascii="Arial" w:hAnsi="Arial" w:cs="Arial"/>
        </w:rPr>
        <w:t xml:space="preserve"> (t.j. podnikateľ, ktorý o zapísanie do zoznamu podnikateľov požiadal po 30.6.2013 a ktorému Úrad pre verejné obstarávanie vydal výpis zo zoznamu podnikateľov vo forme elektronického odpisu) nemusí vo svojej ponuke nemusí predložiť žiadne doklady na preukázanie splnenia podmienok účasti týkajúcich sa osobného postavenia podľa § 26 ods. 2 ZVO,</w:t>
      </w:r>
    </w:p>
    <w:p w:rsidR="005969C2" w:rsidRPr="001E2737" w:rsidRDefault="005969C2" w:rsidP="00692DD0">
      <w:pPr>
        <w:pStyle w:val="PlainText"/>
        <w:numPr>
          <w:ilvl w:val="2"/>
          <w:numId w:val="17"/>
        </w:numPr>
        <w:ind w:left="1430"/>
        <w:jc w:val="both"/>
        <w:rPr>
          <w:rFonts w:ascii="Arial" w:hAnsi="Arial" w:cs="Arial"/>
        </w:rPr>
      </w:pPr>
      <w:r w:rsidRPr="001E2737">
        <w:rPr>
          <w:rFonts w:ascii="Arial" w:hAnsi="Arial" w:cs="Arial"/>
        </w:rPr>
        <w:t xml:space="preserve">Uchádzač zapísaný v zozname podnikateľov podľa predpisov účinných </w:t>
      </w:r>
      <w:r w:rsidRPr="001E2737">
        <w:rPr>
          <w:rFonts w:ascii="Arial" w:hAnsi="Arial" w:cs="Arial"/>
          <w:b/>
        </w:rPr>
        <w:t>do 30.6.2013 2013</w:t>
      </w:r>
      <w:r w:rsidRPr="001E2737">
        <w:rPr>
          <w:rFonts w:ascii="Arial" w:hAnsi="Arial" w:cs="Arial"/>
        </w:rPr>
        <w:t xml:space="preserve"> (t.j. podnikateľ, ktorý o zapísanie do zoznamu podnikateľov požiadal do 30.6.2013 a ktorému Úrad pre verejné obstarávanie vydal potvrdenie o zapísaní do zoznamu podnikateľov v listinnej podobe) nemusí vo svojej ponuke predložiť toto potvrdenie, avšak je potrebné, aby do ponuky predložil nasledovné doklady (doklad podľa bodu 1.3.8.3 predkladá uchádzač iba v prípade, ak jeho potvrdenie nepreukazuje splnenie podmienky účasti podľa § 26 ods. 1 písm. h) ZVO):</w:t>
      </w:r>
    </w:p>
    <w:p w:rsidR="005969C2" w:rsidRPr="001E2737" w:rsidRDefault="005969C2" w:rsidP="00692DD0">
      <w:pPr>
        <w:pStyle w:val="PlainText"/>
        <w:numPr>
          <w:ilvl w:val="3"/>
          <w:numId w:val="17"/>
        </w:numPr>
        <w:ind w:left="2282" w:hanging="864"/>
        <w:jc w:val="both"/>
        <w:rPr>
          <w:rFonts w:ascii="Arial" w:hAnsi="Arial" w:cs="Arial"/>
        </w:rPr>
      </w:pPr>
      <w:r w:rsidRPr="001E2737">
        <w:rPr>
          <w:rFonts w:ascii="Arial" w:hAnsi="Arial" w:cs="Arial"/>
        </w:rPr>
        <w:t>čestné vyhlásenie, že nemá nesplnenú povinnosť vyplatenia odmeny alebo odplaty zo zmluvy s osobou, ktorá je alebo bola subdodávateľom vo vzťahu k zákazke, zadanej podľa tohto zákona, ktorá sa vymáha výkonom rozhodnutia,</w:t>
      </w:r>
    </w:p>
    <w:p w:rsidR="005969C2" w:rsidRPr="001E2737" w:rsidRDefault="005969C2" w:rsidP="00692DD0">
      <w:pPr>
        <w:pStyle w:val="PlainText"/>
        <w:numPr>
          <w:ilvl w:val="3"/>
          <w:numId w:val="17"/>
        </w:numPr>
        <w:ind w:left="2282" w:hanging="864"/>
        <w:jc w:val="both"/>
        <w:rPr>
          <w:rFonts w:ascii="Arial" w:hAnsi="Arial" w:cs="Arial"/>
        </w:rPr>
      </w:pPr>
      <w:r w:rsidRPr="001E2737">
        <w:rPr>
          <w:rFonts w:ascii="Arial" w:hAnsi="Arial" w:cs="Arial"/>
        </w:rPr>
        <w:t>čestné vyhlásenie, že nemá nesplnenú povinnosť vyplatenia mzdy, platu alebo inej odmeny za prácu, náhrady mzdy alebo odstupného, na ktorých vyplatenie má zamestnanec nárok, ktoré sa vymáhajú výkonom rozhodnutia.</w:t>
      </w:r>
    </w:p>
    <w:p w:rsidR="005969C2" w:rsidRPr="001E2737" w:rsidRDefault="005969C2" w:rsidP="00692DD0">
      <w:pPr>
        <w:pStyle w:val="PlainText"/>
        <w:numPr>
          <w:ilvl w:val="3"/>
          <w:numId w:val="17"/>
        </w:numPr>
        <w:ind w:left="2282" w:hanging="864"/>
        <w:rPr>
          <w:rFonts w:ascii="Arial" w:hAnsi="Arial" w:cs="Arial"/>
        </w:rPr>
      </w:pPr>
      <w:r w:rsidRPr="001E2737">
        <w:rPr>
          <w:rFonts w:ascii="Arial" w:hAnsi="Arial" w:cs="Arial"/>
        </w:rPr>
        <w:t>čestné vyhlásenie, že nemá uložený zákaz účasti vo verejným obstarávaní a nie je osobou,</w:t>
      </w:r>
    </w:p>
    <w:p w:rsidR="005969C2" w:rsidRPr="001E2737" w:rsidRDefault="005969C2" w:rsidP="00692DD0">
      <w:pPr>
        <w:pStyle w:val="PlainText"/>
        <w:numPr>
          <w:ilvl w:val="0"/>
          <w:numId w:val="18"/>
        </w:numPr>
        <w:jc w:val="both"/>
        <w:rPr>
          <w:rFonts w:ascii="Arial" w:hAnsi="Arial" w:cs="Arial"/>
        </w:rPr>
      </w:pPr>
      <w:r w:rsidRPr="001E2737">
        <w:rPr>
          <w:rFonts w:ascii="Arial" w:hAnsi="Arial" w:cs="Arial"/>
        </w:rPr>
        <w:t>ktorej spoločníkom, známym akcionárom, ktorý vlastní najmenej 34 % akcií tejto spoločnosti alebo členom, alebo ktorej štatutárnym orgánom, členom štatutárneho orgánu, prokuristom alebo ovládajúcou osobou je osoba, ktorá má právoplatne uložený zákaz účasti vo verejnom obstarávaní,</w:t>
      </w:r>
    </w:p>
    <w:p w:rsidR="005969C2" w:rsidRPr="001E2737" w:rsidRDefault="005969C2" w:rsidP="00692DD0">
      <w:pPr>
        <w:pStyle w:val="PlainText"/>
        <w:numPr>
          <w:ilvl w:val="0"/>
          <w:numId w:val="18"/>
        </w:numPr>
        <w:jc w:val="both"/>
        <w:rPr>
          <w:rFonts w:ascii="Arial" w:hAnsi="Arial" w:cs="Arial"/>
        </w:rPr>
      </w:pPr>
      <w:r w:rsidRPr="001E2737">
        <w:rPr>
          <w:rFonts w:ascii="Arial" w:hAnsi="Arial" w:cs="Arial"/>
        </w:rPr>
        <w:t xml:space="preserve">ktorej spoločníkom, známym akcionárom, ktorý vlastní najmenej 34 % akcií tejto spoločnosti alebo členom, alebo ktorej štatutárnym orgánom, členom štatutárneho orgánu, prokuristom alebo ovládajúcou osobou je osoba, ktorá je alebo v čase, </w:t>
      </w:r>
      <w:r w:rsidRPr="001E2737">
        <w:rPr>
          <w:rFonts w:ascii="Arial" w:hAnsi="Arial" w:cs="Arial"/>
        </w:rPr>
        <w:lastRenderedPageBreak/>
        <w:t xml:space="preserve">kedy prebiehalo verejné obstarávanie vo vzťahu ku ktorému bol právoplatne uložený zákaz účasti vo verejnom obstarávaní, bola </w:t>
      </w:r>
    </w:p>
    <w:p w:rsidR="005969C2" w:rsidRPr="001E2737" w:rsidRDefault="005969C2" w:rsidP="00692DD0">
      <w:pPr>
        <w:pStyle w:val="PlainText"/>
        <w:numPr>
          <w:ilvl w:val="1"/>
          <w:numId w:val="18"/>
        </w:numPr>
        <w:jc w:val="both"/>
        <w:rPr>
          <w:rFonts w:ascii="Arial" w:hAnsi="Arial" w:cs="Arial"/>
        </w:rPr>
      </w:pPr>
      <w:r w:rsidRPr="001E2737">
        <w:rPr>
          <w:rFonts w:ascii="Arial" w:hAnsi="Arial" w:cs="Arial"/>
        </w:rPr>
        <w:t>spoločníkom, známym akcionárom, ktorý vlastní najmenej 34 % akcií tejto spoločnosti alebo členom, alebo ktorej štatutárnym orgánom, členom štatutárneho orgánu, prokuristom alebo ovládajúcou osobou osoby, ktorá má právoplatne uložený zákaz účasti vo verejnom obstarávaní,</w:t>
      </w:r>
    </w:p>
    <w:p w:rsidR="005969C2" w:rsidRPr="001E2737" w:rsidRDefault="005969C2" w:rsidP="00692DD0">
      <w:pPr>
        <w:pStyle w:val="PlainText"/>
        <w:numPr>
          <w:ilvl w:val="1"/>
          <w:numId w:val="18"/>
        </w:numPr>
        <w:jc w:val="both"/>
        <w:rPr>
          <w:rFonts w:ascii="Arial" w:hAnsi="Arial" w:cs="Arial"/>
        </w:rPr>
      </w:pPr>
      <w:r w:rsidRPr="001E2737">
        <w:rPr>
          <w:rFonts w:ascii="Arial" w:hAnsi="Arial" w:cs="Arial"/>
        </w:rPr>
        <w:t>právnym nástupcom osoby, ktorá mala v čase, kedy k nástupníctvu došlo, právoplatne uložený zákaz účasti vo verejnom obstarávaní,</w:t>
      </w:r>
    </w:p>
    <w:p w:rsidR="005969C2" w:rsidRPr="001E2737" w:rsidRDefault="005969C2" w:rsidP="00692DD0">
      <w:pPr>
        <w:pStyle w:val="PlainText"/>
        <w:numPr>
          <w:ilvl w:val="0"/>
          <w:numId w:val="18"/>
        </w:numPr>
        <w:jc w:val="both"/>
        <w:rPr>
          <w:rFonts w:ascii="Arial" w:hAnsi="Arial" w:cs="Arial"/>
        </w:rPr>
      </w:pPr>
      <w:r w:rsidRPr="001E2737">
        <w:rPr>
          <w:rFonts w:ascii="Arial" w:hAnsi="Arial" w:cs="Arial"/>
        </w:rPr>
        <w:t>ktorá sa stala právnym nástupcom osoby, ktorá mala v čase, kedy k nástupníctvu došlo, právoplatne uložený zákaz účasti vo verejnom obstarávaní.</w:t>
      </w:r>
    </w:p>
    <w:p w:rsidR="005969C2" w:rsidRPr="003E50AE" w:rsidRDefault="005969C2" w:rsidP="00692DD0">
      <w:pPr>
        <w:pStyle w:val="Bezriadkovania1"/>
        <w:numPr>
          <w:ilvl w:val="2"/>
          <w:numId w:val="17"/>
        </w:numPr>
        <w:ind w:left="1430"/>
        <w:jc w:val="both"/>
        <w:rPr>
          <w:rFonts w:ascii="Arial" w:hAnsi="Arial"/>
          <w:sz w:val="20"/>
          <w:szCs w:val="20"/>
        </w:rPr>
      </w:pPr>
      <w:r w:rsidRPr="003E50AE">
        <w:rPr>
          <w:rFonts w:ascii="Arial" w:hAnsi="Arial" w:cs="Arial"/>
          <w:sz w:val="20"/>
          <w:szCs w:val="20"/>
        </w:rPr>
        <w:t>Uchádzač, ktorý nie je zapísaný v zozname podnikateľov, predloží na preukázanie podmienok účasti osobného postavenia doklady uvedené v bode 1.2 tejto časti súťažných podkladov.</w:t>
      </w:r>
    </w:p>
    <w:p w:rsidR="005969C2" w:rsidRPr="001E2737" w:rsidRDefault="005969C2" w:rsidP="00630D8F">
      <w:pPr>
        <w:pStyle w:val="PlainText"/>
        <w:ind w:left="2628"/>
        <w:jc w:val="both"/>
        <w:rPr>
          <w:rFonts w:ascii="Arial" w:hAnsi="Arial" w:cs="Arial"/>
        </w:rPr>
      </w:pPr>
    </w:p>
    <w:p w:rsidR="005969C2" w:rsidRPr="008E6910" w:rsidRDefault="005969C2" w:rsidP="00692DD0">
      <w:pPr>
        <w:pStyle w:val="PlainText"/>
        <w:numPr>
          <w:ilvl w:val="1"/>
          <w:numId w:val="17"/>
        </w:numPr>
        <w:ind w:left="576" w:hanging="576"/>
        <w:jc w:val="both"/>
        <w:rPr>
          <w:rFonts w:ascii="Arial" w:hAnsi="Arial"/>
        </w:rPr>
      </w:pPr>
      <w:r w:rsidRPr="00CB3AB3">
        <w:rPr>
          <w:rFonts w:ascii="Arial" w:hAnsi="Arial" w:cs="Arial"/>
        </w:rPr>
        <w:t xml:space="preserve">Všetky doklady musia odrážať skutočný stav v čase, v ktorom sa uchádzač zúčastňuje verejnej súťaže. </w:t>
      </w:r>
    </w:p>
    <w:p w:rsidR="005969C2" w:rsidRPr="001E2737" w:rsidRDefault="005969C2" w:rsidP="00630D8F">
      <w:pPr>
        <w:pStyle w:val="PlainText"/>
        <w:ind w:left="576"/>
        <w:jc w:val="both"/>
        <w:rPr>
          <w:rFonts w:ascii="Arial" w:hAnsi="Arial" w:cs="Arial"/>
          <w:highlight w:val="yellow"/>
        </w:rPr>
      </w:pPr>
    </w:p>
    <w:p w:rsidR="005969C2" w:rsidRPr="001E2737" w:rsidRDefault="005969C2" w:rsidP="00692DD0">
      <w:pPr>
        <w:pStyle w:val="PlainText"/>
        <w:numPr>
          <w:ilvl w:val="1"/>
          <w:numId w:val="17"/>
        </w:numPr>
        <w:ind w:left="576" w:hanging="576"/>
        <w:jc w:val="both"/>
        <w:rPr>
          <w:rFonts w:ascii="Arial" w:hAnsi="Arial" w:cs="Arial"/>
        </w:rPr>
      </w:pPr>
      <w:r w:rsidRPr="001E2737">
        <w:rPr>
          <w:rFonts w:ascii="Arial" w:hAnsi="Arial" w:cs="Arial"/>
        </w:rPr>
        <w:t>Ak uchádzač alebo záujemca nemá sídlo v Slovenskej republike a krajina jeho sídla nevydáva niektoré                  z dokladov uvedených vyššie alebo nevydáva ani rovnocenné doklady, možno ich nahradiť čestným vyhlásením podľa predpisov platných v krajine jeho sídla.</w:t>
      </w:r>
    </w:p>
    <w:p w:rsidR="005969C2" w:rsidRPr="001E2737" w:rsidRDefault="005969C2" w:rsidP="00630D8F">
      <w:pPr>
        <w:pStyle w:val="PlainText"/>
        <w:jc w:val="both"/>
        <w:rPr>
          <w:rFonts w:ascii="Arial" w:hAnsi="Arial" w:cs="Arial"/>
        </w:rPr>
      </w:pPr>
    </w:p>
    <w:p w:rsidR="005969C2" w:rsidRPr="001E2737" w:rsidRDefault="005969C2" w:rsidP="00692DD0">
      <w:pPr>
        <w:pStyle w:val="PlainText"/>
        <w:numPr>
          <w:ilvl w:val="1"/>
          <w:numId w:val="17"/>
        </w:numPr>
        <w:ind w:left="576" w:hanging="576"/>
        <w:jc w:val="both"/>
        <w:rPr>
          <w:rFonts w:ascii="Arial" w:hAnsi="Arial" w:cs="Arial"/>
        </w:rPr>
      </w:pPr>
      <w:r w:rsidRPr="001E2737">
        <w:rPr>
          <w:rFonts w:ascii="Arial" w:hAnsi="Arial" w:cs="Arial"/>
        </w:rPr>
        <w:t>Ak má uchádzač alebo záujemca sídlo v členskom štáte inom ako Slovenská republika a právo tohto členského štátu neupravuje inštitút čestného vyhlásenia, možno ho nahradiť vyhlásením urobeným pred súdom, správnym orgánom, notárom, inou odbornou inštitúciou alebo obchodnou inštitúciou podľa predpisov platných v krajine pôvodu alebo v krajine sídla uchádzača alebo záujemcu.</w:t>
      </w:r>
    </w:p>
    <w:p w:rsidR="005969C2" w:rsidRPr="008E6910" w:rsidRDefault="005969C2" w:rsidP="00196EA2">
      <w:pPr>
        <w:pStyle w:val="PlainText"/>
        <w:jc w:val="both"/>
        <w:rPr>
          <w:rFonts w:ascii="Arial" w:hAnsi="Arial"/>
        </w:rPr>
      </w:pPr>
    </w:p>
    <w:p w:rsidR="005969C2" w:rsidRPr="00196EA2" w:rsidRDefault="005969C2" w:rsidP="00692DD0">
      <w:pPr>
        <w:pStyle w:val="Heading7"/>
        <w:numPr>
          <w:ilvl w:val="0"/>
          <w:numId w:val="10"/>
        </w:numPr>
        <w:tabs>
          <w:tab w:val="clear" w:pos="720"/>
          <w:tab w:val="num" w:pos="360"/>
        </w:tabs>
        <w:spacing w:line="240" w:lineRule="auto"/>
        <w:ind w:left="360"/>
        <w:rPr>
          <w:rFonts w:cs="Arial"/>
          <w:smallCaps/>
          <w:sz w:val="22"/>
          <w:szCs w:val="22"/>
          <w:u w:val="none"/>
        </w:rPr>
      </w:pPr>
      <w:r w:rsidRPr="001E2737">
        <w:rPr>
          <w:rFonts w:cs="Arial"/>
          <w:smallCaps/>
          <w:sz w:val="22"/>
          <w:szCs w:val="22"/>
          <w:u w:val="none"/>
        </w:rPr>
        <w:t>Finančné a ekonomické postavenie uchádzačov</w:t>
      </w:r>
    </w:p>
    <w:p w:rsidR="005969C2" w:rsidRPr="001E2737" w:rsidRDefault="005969C2" w:rsidP="00630D8F">
      <w:pPr>
        <w:pStyle w:val="PlainText"/>
        <w:ind w:left="360"/>
        <w:jc w:val="both"/>
        <w:rPr>
          <w:rFonts w:ascii="Arial" w:hAnsi="Arial" w:cs="Arial"/>
        </w:rPr>
      </w:pPr>
    </w:p>
    <w:p w:rsidR="005969C2" w:rsidRPr="001E2737" w:rsidRDefault="005969C2" w:rsidP="00630D8F">
      <w:pPr>
        <w:pStyle w:val="BodyTextIndent3"/>
        <w:ind w:left="0"/>
        <w:rPr>
          <w:rFonts w:cs="Arial"/>
          <w:szCs w:val="20"/>
        </w:rPr>
      </w:pPr>
      <w:r>
        <w:rPr>
          <w:rFonts w:cs="Arial"/>
          <w:szCs w:val="20"/>
        </w:rPr>
        <w:t>Verejnej súťaže</w:t>
      </w:r>
      <w:r w:rsidRPr="001E2737">
        <w:rPr>
          <w:rFonts w:cs="Arial"/>
          <w:szCs w:val="20"/>
        </w:rPr>
        <w:t xml:space="preserve"> sa môže </w:t>
      </w:r>
      <w:r>
        <w:rPr>
          <w:rFonts w:cs="Arial"/>
          <w:szCs w:val="20"/>
        </w:rPr>
        <w:t>zúčastniť</w:t>
      </w:r>
      <w:r w:rsidRPr="001E2737">
        <w:rPr>
          <w:rFonts w:cs="Arial"/>
          <w:szCs w:val="20"/>
        </w:rPr>
        <w:t xml:space="preserve"> len ten, kto spĺňa nižšie stanovené požiadavky pre preukázania svojho finančného a ekonomického postavenia. Pre preukázanie splnenia uvedených podmienok predloží uchádzač v ponuke nasledovné doklady (môžu byť v ponuke nahradené aj čestným vyhlásením v zmysle § 32 ods. 11 ZVO):</w:t>
      </w:r>
    </w:p>
    <w:p w:rsidR="005969C2" w:rsidRPr="008E6910" w:rsidRDefault="005969C2" w:rsidP="008E6910">
      <w:pPr>
        <w:pStyle w:val="PlainText"/>
        <w:ind w:left="576"/>
        <w:jc w:val="both"/>
      </w:pPr>
      <w:r w:rsidRPr="001E2737">
        <w:rPr>
          <w:rFonts w:cs="Arial"/>
        </w:rPr>
        <w:tab/>
      </w:r>
    </w:p>
    <w:p w:rsidR="005969C2" w:rsidRPr="00196EA2" w:rsidRDefault="005969C2" w:rsidP="00692DD0">
      <w:pPr>
        <w:numPr>
          <w:ilvl w:val="1"/>
          <w:numId w:val="10"/>
        </w:numPr>
        <w:tabs>
          <w:tab w:val="clear" w:pos="360"/>
          <w:tab w:val="num" w:pos="567"/>
        </w:tabs>
        <w:ind w:left="567" w:hanging="567"/>
        <w:jc w:val="both"/>
      </w:pPr>
      <w:r w:rsidRPr="00196EA2">
        <w:t xml:space="preserve">Vyjadrenie banky alebo pobočky zahraničnej banky, ktorým môže byť prísľub banky alebo pobočky zahraničnej banky o poskytnutí úveru, prípadne vyjadrenie banky o schopnosti plniť finančné záväzky. Doklad musí byť v originálnom vyhotovení alebo úradne overenou kópiou týchto dokumentov. </w:t>
      </w:r>
    </w:p>
    <w:p w:rsidR="005969C2" w:rsidRPr="001E2737" w:rsidRDefault="005969C2" w:rsidP="00630D8F">
      <w:pPr>
        <w:pStyle w:val="BodyTextIndent3"/>
        <w:ind w:left="0"/>
        <w:rPr>
          <w:rFonts w:cs="Arial"/>
          <w:szCs w:val="20"/>
          <w:u w:val="single"/>
        </w:rPr>
      </w:pPr>
    </w:p>
    <w:p w:rsidR="005969C2" w:rsidRPr="001E2737" w:rsidRDefault="005969C2" w:rsidP="00630D8F">
      <w:pPr>
        <w:pStyle w:val="BodyTextIndent3"/>
        <w:ind w:left="540"/>
        <w:rPr>
          <w:rFonts w:cs="Arial"/>
        </w:rPr>
      </w:pPr>
      <w:r w:rsidRPr="001E2737">
        <w:rPr>
          <w:rFonts w:cs="Arial"/>
          <w:szCs w:val="20"/>
          <w:u w:val="single"/>
        </w:rPr>
        <w:t>Minimálna požadovaná úroveň štandardu:</w:t>
      </w:r>
      <w:r w:rsidRPr="001E2737">
        <w:rPr>
          <w:rFonts w:cs="Arial"/>
          <w:szCs w:val="20"/>
        </w:rPr>
        <w:t xml:space="preserve"> Kladné vyjadrenie banky alebo pobočky zahraničnej banky, v ktorom musí byť uvedené, že za obdobie posledných troch rokov nebol uchádzač v nepovolenom debete a je schopný plniť svoje záväzky voči banke (dodržuje splátkový kalendár v prípade splácania úveru a pod.). </w:t>
      </w:r>
      <w:r w:rsidRPr="001E2737">
        <w:rPr>
          <w:rFonts w:cs="Arial"/>
        </w:rPr>
        <w:t>Uchádzač tiež predloží čestné vyhlásenie podpísané osobou oprávnenou konať v mene uchádzača, v ktorom uchádzač vyhlási, že nemá otvorený účet a záväzky v inej banke/bankách okrem tej/tých, od ktorej/ktorých predložil vyjadrenie banky.</w:t>
      </w:r>
    </w:p>
    <w:p w:rsidR="005969C2" w:rsidRPr="001E2737" w:rsidRDefault="005969C2" w:rsidP="00630D8F">
      <w:pPr>
        <w:pStyle w:val="BodyTextIndent3"/>
        <w:ind w:left="540"/>
        <w:rPr>
          <w:rFonts w:cs="Arial"/>
        </w:rPr>
      </w:pPr>
    </w:p>
    <w:p w:rsidR="005969C2" w:rsidRPr="00EE6588" w:rsidRDefault="005969C2" w:rsidP="00630D8F">
      <w:pPr>
        <w:pStyle w:val="BodyTextIndent3"/>
        <w:ind w:left="540"/>
        <w:rPr>
          <w:rFonts w:cs="Arial"/>
          <w:i/>
        </w:rPr>
      </w:pPr>
      <w:r w:rsidRPr="00EE6588">
        <w:rPr>
          <w:rFonts w:cs="Arial"/>
          <w:i/>
          <w:u w:val="single"/>
        </w:rPr>
        <w:t>Odôvodnenie potreby a primeranosti podmienky</w:t>
      </w:r>
      <w:r w:rsidRPr="00EE6588">
        <w:rPr>
          <w:rFonts w:cs="Arial"/>
          <w:i/>
        </w:rPr>
        <w:t xml:space="preserve">: Stanovenie podmienky vyplýva z potreby aspoň minimálneho overenia finančnej situácie a spoľahlivosti uchádzača (jeho schopnosti plniť finančné záväzky). Primeranosť podmienky vyplýva jednak z výšky predpokladanej hodnoty zákazky a tiež skutočnosti, že jej obsahom je len poskytnutie základných informácii o uchádzačovi. </w:t>
      </w:r>
    </w:p>
    <w:p w:rsidR="005969C2" w:rsidRPr="001E2737" w:rsidRDefault="005969C2" w:rsidP="00630D8F">
      <w:pPr>
        <w:pStyle w:val="BodyTextIndent3"/>
        <w:ind w:left="0"/>
        <w:rPr>
          <w:rFonts w:cs="Arial"/>
        </w:rPr>
      </w:pPr>
    </w:p>
    <w:p w:rsidR="005969C2" w:rsidRPr="00A75CDE" w:rsidRDefault="005969C2" w:rsidP="00692DD0">
      <w:pPr>
        <w:numPr>
          <w:ilvl w:val="1"/>
          <w:numId w:val="10"/>
        </w:numPr>
        <w:tabs>
          <w:tab w:val="clear" w:pos="360"/>
          <w:tab w:val="num" w:pos="567"/>
        </w:tabs>
        <w:ind w:left="567" w:hanging="567"/>
        <w:jc w:val="both"/>
      </w:pPr>
      <w:r w:rsidRPr="00196EA2">
        <w:t>Uchádzač môže na preukázanie finančného a ekonomického postavenia využiť finančné zdroje inej osoby, bez ohľadu na ich právny vzťah. V takomto prípade musí uchádzač alebo záujemca verejnému obstarávateľovi preukázať, že pri plnení zmluvy bude môcť reálne disponovať so zdrojmi osoby, ktorej postavenie využíva na preukázanie finančného a ekonomického postavenia. Túto skutočnosť preukazuje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spĺňať podmienky účasti podľa § 26 ods. 1 ZVO vo vzťahu k tej časti predmetu zákazky, na ktorú boli zdroje záujemcovi alebo uchádzačovi poskytnuté, čo preukáže v súlade s podmienkami bodu 1 tejto časti súťažných podkladov</w:t>
      </w:r>
      <w:r w:rsidRPr="00A75CDE">
        <w:t>. Ak uchádzač preukázal finančné a ekonomické postavenie zdrojmi inej osoby a počas trvania zmluvy, koncesnej zmluvy alebo rámcovej dohody dôjde k plneniu, ktorého sa toto preukázanie týka, uchádzač je oprávnený toto plnenie poskytnúť len sám, alebo prostredníctvom tej osoby, písomnou zmluvou s ktorou toto postavenie preukázal; možnosť zmeny subdodávateľa tým nie je dotknutá.</w:t>
      </w:r>
    </w:p>
    <w:p w:rsidR="005969C2" w:rsidRPr="001E2737" w:rsidRDefault="005969C2" w:rsidP="00F2728B">
      <w:pPr>
        <w:pStyle w:val="BodyTextIndent3"/>
        <w:ind w:left="0"/>
        <w:rPr>
          <w:rFonts w:cs="Arial"/>
          <w:szCs w:val="20"/>
        </w:rPr>
      </w:pPr>
    </w:p>
    <w:p w:rsidR="005969C2" w:rsidRPr="00196EA2" w:rsidRDefault="005969C2" w:rsidP="00692DD0">
      <w:pPr>
        <w:pStyle w:val="Heading7"/>
        <w:numPr>
          <w:ilvl w:val="0"/>
          <w:numId w:val="10"/>
        </w:numPr>
        <w:tabs>
          <w:tab w:val="clear" w:pos="720"/>
          <w:tab w:val="num" w:pos="360"/>
        </w:tabs>
        <w:spacing w:line="240" w:lineRule="auto"/>
        <w:ind w:left="360"/>
        <w:rPr>
          <w:rFonts w:cs="Arial"/>
          <w:smallCaps/>
          <w:sz w:val="22"/>
          <w:szCs w:val="22"/>
          <w:u w:val="none"/>
        </w:rPr>
      </w:pPr>
      <w:r w:rsidRPr="001E2737">
        <w:rPr>
          <w:rFonts w:cs="Arial"/>
          <w:smallCaps/>
          <w:sz w:val="22"/>
          <w:szCs w:val="22"/>
          <w:u w:val="none"/>
        </w:rPr>
        <w:lastRenderedPageBreak/>
        <w:t>Technická a odborná spôsobilosť uchádzačov</w:t>
      </w:r>
      <w:bookmarkStart w:id="9" w:name="podmienky_technicke"/>
      <w:bookmarkEnd w:id="9"/>
    </w:p>
    <w:p w:rsidR="005969C2" w:rsidRPr="001E2737" w:rsidRDefault="005969C2" w:rsidP="00630D8F">
      <w:pPr>
        <w:rPr>
          <w:rFonts w:cs="Arial"/>
        </w:rPr>
      </w:pPr>
    </w:p>
    <w:p w:rsidR="005969C2" w:rsidRPr="001E2737" w:rsidRDefault="005969C2" w:rsidP="00630D8F">
      <w:pPr>
        <w:pStyle w:val="BodyTextIndent3"/>
        <w:ind w:left="0"/>
        <w:rPr>
          <w:rFonts w:cs="Arial"/>
          <w:szCs w:val="20"/>
        </w:rPr>
      </w:pPr>
      <w:r>
        <w:rPr>
          <w:rFonts w:cs="Arial"/>
          <w:szCs w:val="20"/>
        </w:rPr>
        <w:t>Verejnej súťaže</w:t>
      </w:r>
      <w:r w:rsidRPr="001E2737">
        <w:rPr>
          <w:rFonts w:cs="Arial"/>
          <w:szCs w:val="20"/>
        </w:rPr>
        <w:t xml:space="preserve"> sa môže </w:t>
      </w:r>
      <w:r>
        <w:rPr>
          <w:rFonts w:cs="Arial"/>
          <w:szCs w:val="20"/>
        </w:rPr>
        <w:t>zúčastniť</w:t>
      </w:r>
      <w:r w:rsidRPr="001E2737">
        <w:rPr>
          <w:rFonts w:cs="Arial"/>
          <w:szCs w:val="20"/>
        </w:rPr>
        <w:t xml:space="preserve"> len ten, kto spĺňa nižšie stanovené požiadavky pre preukázanie svojej technickej alebo odbornej spôsobilosti. Pre preukázanie splnenia týchto podmienok predloží uchádzač v ponuke nasledovné doklady (môžu byť v ponuke nahradené aj čestným vyhlásením v zmysle § 32 ods. 11 ZVO):</w:t>
      </w:r>
    </w:p>
    <w:p w:rsidR="005969C2" w:rsidRPr="001E2737" w:rsidRDefault="005969C2" w:rsidP="00630D8F">
      <w:pPr>
        <w:rPr>
          <w:rFonts w:cs="Arial"/>
        </w:rPr>
      </w:pPr>
    </w:p>
    <w:p w:rsidR="005969C2" w:rsidRPr="008E6910" w:rsidRDefault="005969C2" w:rsidP="00692DD0">
      <w:pPr>
        <w:numPr>
          <w:ilvl w:val="1"/>
          <w:numId w:val="10"/>
        </w:numPr>
        <w:tabs>
          <w:tab w:val="clear" w:pos="360"/>
          <w:tab w:val="num" w:pos="567"/>
        </w:tabs>
        <w:ind w:left="567" w:hanging="567"/>
        <w:jc w:val="both"/>
      </w:pPr>
      <w:r w:rsidRPr="008E6910">
        <w:t>Zoznam dodávok tovaru rovnakého alebo podobného charakteru a zložitosti, ako je predmet zákazky (všeobecne), uskutočnených v období predchádzajúcich troch rokov (2010, 2011 a 2012</w:t>
      </w:r>
      <w:r w:rsidRPr="00196EA2">
        <w:t>).</w:t>
      </w:r>
    </w:p>
    <w:p w:rsidR="005969C2" w:rsidRPr="008E6910" w:rsidRDefault="005969C2" w:rsidP="00630D8F">
      <w:pPr>
        <w:ind w:left="540"/>
        <w:jc w:val="both"/>
        <w:rPr>
          <w:b/>
        </w:rPr>
      </w:pPr>
    </w:p>
    <w:p w:rsidR="005969C2" w:rsidRPr="008E6910" w:rsidRDefault="005969C2" w:rsidP="00630D8F">
      <w:pPr>
        <w:widowControl w:val="0"/>
        <w:autoSpaceDE w:val="0"/>
        <w:autoSpaceDN w:val="0"/>
        <w:adjustRightInd w:val="0"/>
        <w:ind w:left="567"/>
        <w:jc w:val="both"/>
      </w:pPr>
      <w:r w:rsidRPr="008E6910">
        <w:t>V zozname dodávok uchádzač uvedie obchodné meno odberateľa, predmet dodávky, zmluvnú cenu, lehotu dodávky. Zoznam dodávok tovaru musí byť doplnený potvrdeniami o kvalite dodania tovaru alebo poskytnutia služieb s uvedením cien, lehôt dodania a odberateľov. Ak odberateľom:</w:t>
      </w:r>
    </w:p>
    <w:p w:rsidR="005969C2" w:rsidRPr="008E6910" w:rsidRDefault="005969C2" w:rsidP="00630D8F">
      <w:pPr>
        <w:widowControl w:val="0"/>
        <w:autoSpaceDE w:val="0"/>
        <w:autoSpaceDN w:val="0"/>
        <w:adjustRightInd w:val="0"/>
        <w:ind w:left="567"/>
        <w:jc w:val="both"/>
      </w:pPr>
    </w:p>
    <w:p w:rsidR="005969C2" w:rsidRPr="008E6910" w:rsidRDefault="005969C2" w:rsidP="007B68D6">
      <w:pPr>
        <w:widowControl w:val="0"/>
        <w:autoSpaceDE w:val="0"/>
        <w:autoSpaceDN w:val="0"/>
        <w:adjustRightInd w:val="0"/>
        <w:ind w:left="567"/>
        <w:jc w:val="both"/>
      </w:pPr>
      <w:r w:rsidRPr="008E6910">
        <w:t>1. bol verejný obstarávate</w:t>
      </w:r>
      <w:r w:rsidR="00CE72FF">
        <w:t>ľ alebo obstarávateľ podľa ZVO</w:t>
      </w:r>
      <w:r w:rsidRPr="008E6910">
        <w:t>, dôkaz o plnení potvrdí tento verejný obstarávateľ,</w:t>
      </w:r>
    </w:p>
    <w:p w:rsidR="005969C2" w:rsidRPr="008E6910" w:rsidRDefault="005969C2" w:rsidP="00630D8F">
      <w:pPr>
        <w:widowControl w:val="0"/>
        <w:autoSpaceDE w:val="0"/>
        <w:autoSpaceDN w:val="0"/>
        <w:adjustRightInd w:val="0"/>
        <w:ind w:left="567"/>
        <w:jc w:val="both"/>
      </w:pPr>
    </w:p>
    <w:p w:rsidR="005969C2" w:rsidRPr="008E6910" w:rsidRDefault="005969C2" w:rsidP="00630D8F">
      <w:pPr>
        <w:widowControl w:val="0"/>
        <w:autoSpaceDE w:val="0"/>
        <w:autoSpaceDN w:val="0"/>
        <w:adjustRightInd w:val="0"/>
        <w:ind w:left="567"/>
        <w:jc w:val="both"/>
      </w:pPr>
      <w:r w:rsidRPr="008E6910">
        <w:t>2. bola iná osoba ako verejný obstarávateľ alebo obstarávateľ podľa ZVO, dôkaz o plnení potvrdí odberateľ; ak také potvrdenie uchádzač alebo záujemca nemá k dispozícii, vyhlásením uchádzača alebo záujemcu o ich dodaní, doplneným dokladom, preukazujúcim ich dodanie alebo zmluvný vzťah, na základe ktorého boli dodané.</w:t>
      </w:r>
    </w:p>
    <w:p w:rsidR="005969C2" w:rsidRPr="008E6910" w:rsidRDefault="005969C2" w:rsidP="00630D8F">
      <w:pPr>
        <w:ind w:firstLine="708"/>
        <w:jc w:val="both"/>
      </w:pPr>
    </w:p>
    <w:p w:rsidR="005969C2" w:rsidRPr="008E6910" w:rsidRDefault="005969C2" w:rsidP="007B68D6">
      <w:pPr>
        <w:ind w:left="540"/>
        <w:jc w:val="both"/>
      </w:pPr>
      <w:r w:rsidRPr="008E6910">
        <w:rPr>
          <w:u w:val="single"/>
        </w:rPr>
        <w:t>Minimálna úroveň štandardu</w:t>
      </w:r>
      <w:r w:rsidRPr="008E6910">
        <w:t>:</w:t>
      </w:r>
    </w:p>
    <w:p w:rsidR="005969C2" w:rsidRPr="008E6910" w:rsidRDefault="005969C2" w:rsidP="00EE6588">
      <w:pPr>
        <w:ind w:left="540"/>
        <w:jc w:val="both"/>
      </w:pPr>
      <w:r w:rsidRPr="008E6910">
        <w:t xml:space="preserve">Zo zoznamu dodávok </w:t>
      </w:r>
      <w:r>
        <w:t xml:space="preserve">musí vyplynúť, že </w:t>
      </w:r>
      <w:r w:rsidRPr="008E6910">
        <w:t xml:space="preserve">celková hodnota realizovaných dodávok bola </w:t>
      </w:r>
      <w:r w:rsidRPr="00A75CDE">
        <w:t>minimálne 800 000,00</w:t>
      </w:r>
      <w:r w:rsidRPr="008E6910">
        <w:t xml:space="preserve"> eur b</w:t>
      </w:r>
      <w:r>
        <w:t>ez DPH.</w:t>
      </w:r>
    </w:p>
    <w:p w:rsidR="005969C2" w:rsidRPr="001E2737" w:rsidRDefault="005969C2" w:rsidP="007B68D6">
      <w:pPr>
        <w:pStyle w:val="BodyTextIndent3"/>
        <w:ind w:left="540"/>
        <w:rPr>
          <w:rFonts w:cs="Arial"/>
          <w:u w:val="single"/>
        </w:rPr>
      </w:pPr>
    </w:p>
    <w:p w:rsidR="005969C2" w:rsidRPr="00F000CA" w:rsidRDefault="005969C2" w:rsidP="00EE6588">
      <w:pPr>
        <w:ind w:left="567"/>
        <w:jc w:val="both"/>
        <w:rPr>
          <w:rFonts w:cs="Arial"/>
          <w:i/>
          <w:szCs w:val="20"/>
        </w:rPr>
      </w:pPr>
      <w:r w:rsidRPr="00EE6588">
        <w:rPr>
          <w:rFonts w:cs="Arial"/>
          <w:i/>
          <w:u w:val="single"/>
        </w:rPr>
        <w:t>Odôvodnenie potreby a primeranosti podmienky</w:t>
      </w:r>
      <w:r w:rsidRPr="00F000CA">
        <w:rPr>
          <w:rFonts w:cs="Arial"/>
          <w:i/>
          <w:szCs w:val="20"/>
          <w:u w:val="single"/>
        </w:rPr>
        <w:t>:</w:t>
      </w:r>
      <w:r w:rsidRPr="00F000CA">
        <w:rPr>
          <w:rFonts w:cs="Arial"/>
          <w:i/>
          <w:szCs w:val="20"/>
        </w:rPr>
        <w:t xml:space="preserve"> Podmienka a pre ňu určená minimálna úroveň štandardumá preukázať dostatočné skúsenosti uchádzača v segmente dodávok obstarávaného tovaru. Minimálna úroveň štandardu je primeraná</w:t>
      </w:r>
      <w:r>
        <w:rPr>
          <w:rFonts w:cs="Arial"/>
          <w:i/>
          <w:szCs w:val="20"/>
        </w:rPr>
        <w:t>,</w:t>
      </w:r>
      <w:r w:rsidRPr="00F000CA">
        <w:rPr>
          <w:rFonts w:cs="Arial"/>
          <w:i/>
          <w:szCs w:val="20"/>
        </w:rPr>
        <w:t xml:space="preserve"> nakoľko požadovaný celkový objem plnení za predchádzajúce tri roky nedosahuje ani trojnásobok predpokladanej hodnoty predmetu zákazky. </w:t>
      </w:r>
    </w:p>
    <w:p w:rsidR="005969C2" w:rsidRPr="001E2737" w:rsidRDefault="005969C2" w:rsidP="00630D8F">
      <w:pPr>
        <w:pStyle w:val="ListParagraph"/>
        <w:rPr>
          <w:rFonts w:cs="Arial"/>
          <w:szCs w:val="20"/>
        </w:rPr>
      </w:pPr>
    </w:p>
    <w:p w:rsidR="005969C2" w:rsidRPr="00A75CDE" w:rsidRDefault="005969C2" w:rsidP="00692DD0">
      <w:pPr>
        <w:numPr>
          <w:ilvl w:val="1"/>
          <w:numId w:val="10"/>
        </w:numPr>
        <w:tabs>
          <w:tab w:val="clear" w:pos="360"/>
          <w:tab w:val="num" w:pos="567"/>
        </w:tabs>
        <w:ind w:left="567" w:hanging="567"/>
        <w:jc w:val="both"/>
      </w:pPr>
      <w:r w:rsidRPr="00A75CDE">
        <w:t>Uchádzač môže na preukázanie technickej spôsobilosti alebo odbornej spôsobilosti využiť technické a odborné kapacity inej osoby, bez ohľadu na ich právny vzťah. V takomto prípade musí uchádzač preukázať, že pri plnení zmluvy bude môcť reálne disponovať s kapacitami osoby, ktorej spôsobilosť využíva na preukázanie technickej spôsobilosti alebo odbornej spôsobilosti. Túto skutočnosť preukazuje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spĺňať podmienky účasti podľa § 26 ods. 1 ZVO vzťahu k tej časti predmetu zákazky, na ktorú boli kapacity záujemcovi alebo uchádzačovi poskytnuté, čo preukáže v súlade s podmienkami bodu 1 tejto časti súťažných podkladov. Ak uchádzač preukázal technickú spôsobilosť alebo odbornú spôsobilosť technickými a odbornými kapacitami inej osoby a počas trvania zmluvy, koncesnej zmluvy alebo rámcovej dohody dôjde k plneniu, ktorého sa toto preukázanie týka, uchádzač je oprávnený toto plnenie poskytnúť len sám, alebo prostredníctvom tej osoby, písomnou zmluvou s ktorou toto postavenie preukázal; možnosť zmeny subdodávateľa tým nie je dotknutá.</w:t>
      </w:r>
    </w:p>
    <w:p w:rsidR="005969C2" w:rsidRDefault="005969C2" w:rsidP="00630D8F">
      <w:pPr>
        <w:ind w:left="567"/>
        <w:jc w:val="both"/>
        <w:rPr>
          <w:rFonts w:cs="Arial"/>
        </w:rPr>
      </w:pPr>
    </w:p>
    <w:p w:rsidR="005969C2" w:rsidRPr="00F8056D" w:rsidRDefault="005969C2" w:rsidP="00692DD0">
      <w:pPr>
        <w:pStyle w:val="Heading7"/>
        <w:numPr>
          <w:ilvl w:val="0"/>
          <w:numId w:val="10"/>
        </w:numPr>
        <w:tabs>
          <w:tab w:val="clear" w:pos="720"/>
          <w:tab w:val="num" w:pos="360"/>
        </w:tabs>
        <w:spacing w:line="240" w:lineRule="auto"/>
        <w:ind w:left="360"/>
        <w:rPr>
          <w:rFonts w:cs="Arial"/>
          <w:smallCaps/>
          <w:sz w:val="22"/>
          <w:szCs w:val="22"/>
          <w:u w:val="none"/>
        </w:rPr>
      </w:pPr>
      <w:r w:rsidRPr="001E2737">
        <w:rPr>
          <w:rFonts w:cs="Arial"/>
          <w:smallCaps/>
          <w:sz w:val="22"/>
          <w:szCs w:val="22"/>
          <w:u w:val="none"/>
        </w:rPr>
        <w:t>Informácia o vlastníckej štruktúre uchádzača</w:t>
      </w:r>
    </w:p>
    <w:p w:rsidR="005969C2" w:rsidRDefault="005969C2" w:rsidP="00825CC9">
      <w:pPr>
        <w:jc w:val="both"/>
      </w:pPr>
    </w:p>
    <w:p w:rsidR="005969C2" w:rsidRPr="000F0A42" w:rsidRDefault="005969C2" w:rsidP="00692DD0">
      <w:pPr>
        <w:numPr>
          <w:ilvl w:val="1"/>
          <w:numId w:val="10"/>
        </w:numPr>
        <w:tabs>
          <w:tab w:val="clear" w:pos="360"/>
          <w:tab w:val="num" w:pos="567"/>
        </w:tabs>
        <w:ind w:left="567" w:hanging="567"/>
        <w:jc w:val="both"/>
      </w:pPr>
      <w:r w:rsidRPr="000F0A42">
        <w:t xml:space="preserve">Verejný obstarávateľ si vyhradzuje právo pri vyhodnocovaní splnenia podmienok účasti požiadať uchádzačov a členov skupiny dodávateľov, ktorí sú obchodnou spoločnosťou, aby predložili zoznam všetkých svojich spoločníkov a známych akcionárov, nie starší, ako 60 dní, s uvedením ich mena a priezviska, obchodného mena alebo názvu, adresy pobytu alebo sídla, identifikačného čísla alebo dátumu narodenia, ak nebolo pridelené identifikačné číslo. </w:t>
      </w:r>
    </w:p>
    <w:p w:rsidR="005969C2" w:rsidRPr="00F8056D" w:rsidRDefault="005969C2" w:rsidP="00C17D81">
      <w:pPr>
        <w:ind w:left="567"/>
        <w:jc w:val="both"/>
      </w:pPr>
    </w:p>
    <w:p w:rsidR="005969C2" w:rsidRPr="001E2737" w:rsidRDefault="005969C2" w:rsidP="00C723D6">
      <w:pPr>
        <w:ind w:left="540"/>
        <w:jc w:val="both"/>
        <w:rPr>
          <w:rFonts w:cs="Arial"/>
          <w:szCs w:val="20"/>
        </w:rPr>
      </w:pPr>
    </w:p>
    <w:p w:rsidR="005969C2" w:rsidRPr="001E2737" w:rsidRDefault="005969C2" w:rsidP="00F038EE">
      <w:pPr>
        <w:pStyle w:val="BodyText3"/>
        <w:jc w:val="left"/>
        <w:rPr>
          <w:rFonts w:cs="Arial"/>
          <w:smallCaps/>
        </w:rPr>
      </w:pPr>
    </w:p>
    <w:p w:rsidR="005969C2" w:rsidRPr="001E2737" w:rsidRDefault="005969C2" w:rsidP="00F038EE">
      <w:pPr>
        <w:pStyle w:val="BodyText3"/>
        <w:rPr>
          <w:rFonts w:cs="Arial"/>
          <w:smallCaps/>
        </w:rPr>
      </w:pPr>
    </w:p>
    <w:p w:rsidR="005969C2" w:rsidRPr="001E2737" w:rsidRDefault="005969C2" w:rsidP="00F038EE">
      <w:pPr>
        <w:pStyle w:val="Body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E. Obchodné podmienky</w:t>
      </w:r>
    </w:p>
    <w:p w:rsidR="005969C2" w:rsidRPr="001E2737" w:rsidRDefault="005969C2" w:rsidP="00F038EE">
      <w:pPr>
        <w:pStyle w:val="BodyText3"/>
        <w:jc w:val="left"/>
        <w:rPr>
          <w:rFonts w:cs="Arial"/>
          <w:b/>
          <w:bCs/>
          <w:smallCaps/>
          <w:sz w:val="30"/>
          <w:szCs w:val="30"/>
        </w:rPr>
      </w:pPr>
    </w:p>
    <w:p w:rsidR="005969C2" w:rsidRPr="0012281E" w:rsidRDefault="005969C2" w:rsidP="00692DD0">
      <w:pPr>
        <w:pStyle w:val="Heading7"/>
        <w:numPr>
          <w:ilvl w:val="0"/>
          <w:numId w:val="6"/>
        </w:numPr>
        <w:spacing w:line="300" w:lineRule="auto"/>
        <w:rPr>
          <w:smallCaps/>
          <w:sz w:val="22"/>
          <w:highlight w:val="lightGray"/>
          <w:u w:val="none"/>
        </w:rPr>
      </w:pPr>
      <w:r w:rsidRPr="001E2737">
        <w:rPr>
          <w:rFonts w:cs="Arial"/>
          <w:smallCaps/>
          <w:sz w:val="22"/>
          <w:szCs w:val="22"/>
          <w:u w:val="none"/>
        </w:rPr>
        <w:t>Podmienky uzatvorenia zmluvy</w:t>
      </w:r>
    </w:p>
    <w:p w:rsidR="005969C2" w:rsidRPr="001E2737" w:rsidRDefault="005969C2" w:rsidP="00630D8F">
      <w:pPr>
        <w:pStyle w:val="PlainText"/>
        <w:ind w:left="360"/>
        <w:jc w:val="both"/>
        <w:rPr>
          <w:rFonts w:ascii="Arial" w:hAnsi="Arial"/>
          <w:highlight w:val="lightGray"/>
        </w:rPr>
      </w:pPr>
    </w:p>
    <w:p w:rsidR="005969C2" w:rsidRPr="001E2737" w:rsidRDefault="005969C2" w:rsidP="00692DD0">
      <w:pPr>
        <w:numPr>
          <w:ilvl w:val="1"/>
          <w:numId w:val="14"/>
        </w:numPr>
        <w:jc w:val="both"/>
        <w:rPr>
          <w:rFonts w:cs="Arial"/>
        </w:rPr>
      </w:pPr>
      <w:r w:rsidRPr="001E2737">
        <w:rPr>
          <w:rFonts w:cs="Arial"/>
        </w:rPr>
        <w:t xml:space="preserve">S víťazným uchádzačom bude uzavretá v súlade s ustanoveniami </w:t>
      </w:r>
      <w:r w:rsidRPr="00032436">
        <w:rPr>
          <w:rFonts w:cs="Arial"/>
          <w:szCs w:val="20"/>
        </w:rPr>
        <w:t xml:space="preserve">§ 409 a nasl. zákona č. 513/1991 Zb., Obchodný zákonník, v platnom znení Kúpna zmluva </w:t>
      </w:r>
      <w:r w:rsidRPr="00032436">
        <w:rPr>
          <w:rFonts w:cs="Arial"/>
        </w:rPr>
        <w:t>(ďalej len „</w:t>
      </w:r>
      <w:r w:rsidRPr="00032436">
        <w:rPr>
          <w:rFonts w:cs="Arial"/>
          <w:b/>
          <w:bCs/>
        </w:rPr>
        <w:t>Zmluva</w:t>
      </w:r>
      <w:r w:rsidRPr="001E2737">
        <w:rPr>
          <w:rFonts w:cs="Arial"/>
        </w:rPr>
        <w:t>“) za podmienok uvedených nižšie, ako aj ďalších štandardných obchodných podmienok používaných pre takýto typ zmluvy a rovnaké alebo podobné predmety plnenia v súlade s právom Slovenskej republiky. Predmet plnenia ako aj jeho cena budú presne zodpovedať obsahu víťaznej ponuky a bude v súlade so špecifikáciou stanovenou v čast</w:t>
      </w:r>
      <w:r w:rsidR="00E57F07">
        <w:rPr>
          <w:rFonts w:cs="Arial"/>
        </w:rPr>
        <w:t>i B. týchto súťažných podkladov</w:t>
      </w:r>
      <w:r w:rsidRPr="001E2737">
        <w:rPr>
          <w:rFonts w:cs="Arial"/>
        </w:rPr>
        <w:t>.</w:t>
      </w:r>
    </w:p>
    <w:p w:rsidR="005969C2" w:rsidRPr="001E2737" w:rsidRDefault="005969C2" w:rsidP="00630D8F">
      <w:pPr>
        <w:ind w:left="576"/>
        <w:jc w:val="both"/>
        <w:rPr>
          <w:rFonts w:cs="Arial"/>
        </w:rPr>
      </w:pPr>
    </w:p>
    <w:p w:rsidR="00410336" w:rsidRDefault="00410336" w:rsidP="00410336">
      <w:pPr>
        <w:numPr>
          <w:ilvl w:val="1"/>
          <w:numId w:val="14"/>
        </w:numPr>
        <w:jc w:val="both"/>
      </w:pPr>
      <w:r w:rsidRPr="001D021A">
        <w:t xml:space="preserve">Uchádzač predloží v ponuke návrh Zmluvy vypracovaný v súlade so súťažnými podkladmi. Uchádzač je povinný použiť vzor Zmluvy uvedený v bode 2 tejto </w:t>
      </w:r>
      <w:r w:rsidR="00E57F07">
        <w:t>časti</w:t>
      </w:r>
      <w:r w:rsidRPr="001D021A">
        <w:t xml:space="preserve"> súťažných podkl</w:t>
      </w:r>
      <w:r>
        <w:t>adov. Uchádzač môže do vzoru zmluvy len doplniť(</w:t>
      </w:r>
      <w:r w:rsidRPr="001D021A">
        <w:t>nie zmeniť</w:t>
      </w:r>
      <w:r>
        <w:t>)vyznačený text</w:t>
      </w:r>
      <w:r w:rsidRPr="001D021A">
        <w:t xml:space="preserve">. </w:t>
      </w:r>
      <w:r>
        <w:t xml:space="preserve">V prípade, že uchádzač bude realizovať predmet plnenia aj prostredníctvom subdodávateľov, Zmluvabude v Čl. X Špecifické podmienky obsahovať ustanovenia označené ako ALT 1, v opačnom prípade uchádzač použije ustanovenie označené ako ALT 2, v súlade s tým uchádzač vyberie alternatívu prílohy k Zmluve č. 2. </w:t>
      </w:r>
      <w:r w:rsidRPr="001D021A">
        <w:t>Ak uchádzač predloží návrh Zmluvy, ktorým nebude rešpektovať podmienky stanovené v týchto súťažných podkladoch, bude jeho ponuka zo súťaže vylúčená. Uchádzač bude písomne upovedomený o vylúčení jeho ponuky z verejnej súťaže s uvedením dôvodu vylúčenia</w:t>
      </w:r>
      <w:r w:rsidR="00DB2426" w:rsidRPr="00227F49">
        <w:rPr>
          <w:rFonts w:cs="Arial"/>
        </w:rPr>
        <w:t xml:space="preserve"> a lehoty, v ktorej môže byť podaná námietka podľa </w:t>
      </w:r>
      <w:hyperlink r:id="rId11" w:history="1">
        <w:r w:rsidR="00DB2426" w:rsidRPr="00227F49">
          <w:rPr>
            <w:rFonts w:cs="Arial"/>
          </w:rPr>
          <w:t>§ 138 ods. 2 písm. e)</w:t>
        </w:r>
      </w:hyperlink>
      <w:r w:rsidR="00DB2426" w:rsidRPr="00227F49">
        <w:rPr>
          <w:rFonts w:cs="Arial"/>
        </w:rPr>
        <w:t xml:space="preserve"> ZVO</w:t>
      </w:r>
      <w:r w:rsidRPr="001D021A">
        <w:t>.</w:t>
      </w:r>
    </w:p>
    <w:p w:rsidR="005969C2" w:rsidRDefault="005969C2" w:rsidP="00630D8F">
      <w:pPr>
        <w:ind w:left="576"/>
        <w:jc w:val="both"/>
        <w:rPr>
          <w:rFonts w:cs="Arial"/>
        </w:rPr>
      </w:pPr>
    </w:p>
    <w:p w:rsidR="00DB2426" w:rsidRPr="00F000CA" w:rsidRDefault="00DB2426" w:rsidP="00DB2426">
      <w:pPr>
        <w:numPr>
          <w:ilvl w:val="1"/>
          <w:numId w:val="14"/>
        </w:numPr>
        <w:jc w:val="both"/>
        <w:rPr>
          <w:rFonts w:cs="Arial"/>
          <w:szCs w:val="20"/>
        </w:rPr>
      </w:pPr>
      <w:r w:rsidRPr="00F000CA">
        <w:rPr>
          <w:rFonts w:cs="Arial"/>
          <w:szCs w:val="20"/>
        </w:rPr>
        <w:t xml:space="preserve">V prípade, ak bude elektronická aukcia znamenať zmenu ceny úspešnej ponuky, bude súčasťou oznámenia o výsledku hodnotenia ponúk aj výzva na predloženie návrhu Zmluvy s cenou aktualizovanou   v súlade s výsledkom elektronickej aukcie. Úspešný uchádzač bude povinný doručiť verejnému obstarávateľovi aktualizovaný návrh zmluvy do 10 dní od doručenia výzvy. </w:t>
      </w:r>
    </w:p>
    <w:p w:rsidR="00DB2426" w:rsidRPr="001E2737" w:rsidRDefault="00DB2426" w:rsidP="00630D8F">
      <w:pPr>
        <w:ind w:left="576"/>
        <w:jc w:val="both"/>
        <w:rPr>
          <w:rFonts w:cs="Arial"/>
        </w:rPr>
      </w:pPr>
    </w:p>
    <w:p w:rsidR="005969C2" w:rsidRPr="00255E99" w:rsidRDefault="005969C2" w:rsidP="00692DD0">
      <w:pPr>
        <w:numPr>
          <w:ilvl w:val="1"/>
          <w:numId w:val="14"/>
        </w:numPr>
        <w:jc w:val="both"/>
        <w:rPr>
          <w:rFonts w:cs="Arial"/>
          <w:b/>
        </w:rPr>
      </w:pPr>
      <w:r w:rsidRPr="00255E99">
        <w:rPr>
          <w:rFonts w:cs="Arial"/>
          <w:b/>
        </w:rPr>
        <w:t>Vzhľadom na to, že návrh Zmluvy, ktorý bude vyhodnotený ako úspešný podlieha schváleniu Poskytovateľa NFP, vyhradzuje si verejný obstarávateľ právo požadovať od víťazného uchádzača vykonanie čiastkových obsahových zmien v návrhu Zmluvy. Požadované zmeny nebudú meniť podmienky súťaže a nebudú znamenať porušenie princípov ZVO.</w:t>
      </w:r>
    </w:p>
    <w:p w:rsidR="00723132" w:rsidRPr="00E57F07" w:rsidRDefault="00723132" w:rsidP="00E57F07">
      <w:pPr>
        <w:pStyle w:val="Heading7"/>
        <w:spacing w:line="300" w:lineRule="auto"/>
        <w:rPr>
          <w:smallCaps/>
          <w:sz w:val="22"/>
          <w:highlight w:val="lightGray"/>
          <w:u w:val="none"/>
        </w:rPr>
      </w:pPr>
    </w:p>
    <w:p w:rsidR="00723132" w:rsidRPr="001D021A" w:rsidRDefault="00723132" w:rsidP="00723132">
      <w:pPr>
        <w:pStyle w:val="Heading7"/>
        <w:numPr>
          <w:ilvl w:val="0"/>
          <w:numId w:val="6"/>
        </w:numPr>
        <w:spacing w:line="300" w:lineRule="auto"/>
        <w:rPr>
          <w:smallCaps/>
          <w:sz w:val="22"/>
          <w:szCs w:val="22"/>
          <w:u w:val="none"/>
        </w:rPr>
      </w:pPr>
      <w:r w:rsidRPr="001D021A">
        <w:rPr>
          <w:smallCaps/>
          <w:sz w:val="22"/>
          <w:szCs w:val="22"/>
          <w:u w:val="none"/>
        </w:rPr>
        <w:t>Vzor zmluvy</w:t>
      </w:r>
    </w:p>
    <w:p w:rsidR="00723132" w:rsidRPr="001D021A" w:rsidRDefault="00723132" w:rsidP="00723132">
      <w:pPr>
        <w:jc w:val="center"/>
        <w:rPr>
          <w:b/>
          <w:bCs/>
          <w:caps/>
        </w:rPr>
      </w:pPr>
    </w:p>
    <w:p w:rsidR="00723132" w:rsidRPr="001D021A" w:rsidRDefault="00723132" w:rsidP="00723132">
      <w:pPr>
        <w:jc w:val="center"/>
        <w:rPr>
          <w:b/>
          <w:bCs/>
        </w:rPr>
      </w:pPr>
      <w:r>
        <w:rPr>
          <w:b/>
          <w:bCs/>
          <w:caps/>
        </w:rPr>
        <w:t>KÚPNA Z</w:t>
      </w:r>
      <w:r w:rsidRPr="001D021A">
        <w:rPr>
          <w:b/>
          <w:bCs/>
          <w:caps/>
        </w:rPr>
        <w:t xml:space="preserve">mluva </w:t>
      </w:r>
      <w:r w:rsidRPr="001D021A">
        <w:rPr>
          <w:b/>
          <w:bCs/>
        </w:rPr>
        <w:t>č. ............../2013</w:t>
      </w:r>
    </w:p>
    <w:p w:rsidR="00723132" w:rsidRPr="001D021A" w:rsidRDefault="00723132" w:rsidP="00723132">
      <w:pPr>
        <w:rPr>
          <w:b/>
          <w:bCs/>
        </w:rPr>
      </w:pPr>
    </w:p>
    <w:p w:rsidR="00723132" w:rsidRPr="001D021A" w:rsidRDefault="00723132" w:rsidP="00723132">
      <w:pPr>
        <w:ind w:left="360"/>
        <w:jc w:val="center"/>
      </w:pPr>
      <w:r w:rsidRPr="001D021A">
        <w:t xml:space="preserve">uzavretá v súlade s </w:t>
      </w:r>
      <w:r w:rsidRPr="001D021A">
        <w:rPr>
          <w:rFonts w:cs="Arial"/>
          <w:szCs w:val="20"/>
        </w:rPr>
        <w:t xml:space="preserve">§ </w:t>
      </w:r>
      <w:r>
        <w:rPr>
          <w:rFonts w:cs="Arial"/>
          <w:szCs w:val="20"/>
        </w:rPr>
        <w:t>40</w:t>
      </w:r>
      <w:r w:rsidRPr="001D021A">
        <w:rPr>
          <w:rFonts w:cs="Arial"/>
          <w:szCs w:val="20"/>
        </w:rPr>
        <w:t xml:space="preserve">9 a nasl. zákona č. 513/1991 Zb., Obchodný zákonník, v platnom znení </w:t>
      </w:r>
      <w:r w:rsidRPr="001D021A">
        <w:t>(ďalej len „</w:t>
      </w:r>
      <w:r w:rsidRPr="005840BF">
        <w:rPr>
          <w:b/>
        </w:rPr>
        <w:t>Zmluva</w:t>
      </w:r>
      <w:r w:rsidRPr="001D021A">
        <w:t>“)</w:t>
      </w:r>
    </w:p>
    <w:p w:rsidR="00723132" w:rsidRPr="001D021A" w:rsidRDefault="00723132" w:rsidP="00723132">
      <w:pPr>
        <w:ind w:left="360"/>
        <w:jc w:val="center"/>
      </w:pPr>
    </w:p>
    <w:p w:rsidR="00723132" w:rsidRPr="001D021A" w:rsidRDefault="00723132" w:rsidP="00723132">
      <w:pPr>
        <w:ind w:left="360"/>
        <w:jc w:val="center"/>
        <w:rPr>
          <w:b/>
          <w:bCs/>
        </w:rPr>
      </w:pPr>
      <w:r w:rsidRPr="001D021A">
        <w:rPr>
          <w:b/>
          <w:bCs/>
        </w:rPr>
        <w:t>Čl. I</w:t>
      </w:r>
    </w:p>
    <w:p w:rsidR="00723132" w:rsidRPr="001D021A" w:rsidRDefault="00723132" w:rsidP="00723132">
      <w:pPr>
        <w:ind w:left="360"/>
        <w:jc w:val="center"/>
        <w:rPr>
          <w:b/>
          <w:bCs/>
        </w:rPr>
      </w:pPr>
      <w:r w:rsidRPr="001D021A">
        <w:rPr>
          <w:b/>
          <w:bCs/>
        </w:rPr>
        <w:t>Zmluvné strany</w:t>
      </w:r>
    </w:p>
    <w:p w:rsidR="00723132" w:rsidRPr="001D021A" w:rsidRDefault="00723132" w:rsidP="00723132">
      <w:pPr>
        <w:jc w:val="both"/>
      </w:pPr>
    </w:p>
    <w:p w:rsidR="00723132" w:rsidRPr="001D021A" w:rsidRDefault="00723132" w:rsidP="00723132">
      <w:pPr>
        <w:ind w:left="360"/>
        <w:jc w:val="both"/>
      </w:pPr>
      <w:r w:rsidRPr="001D021A">
        <w:t xml:space="preserve">Adresa organizácie: </w:t>
      </w:r>
      <w:r w:rsidRPr="001D021A">
        <w:tab/>
        <w:t>Sapa Profily a.s., Na Vartičke 7, 965 01 Žiar nad Hronom</w:t>
      </w:r>
    </w:p>
    <w:p w:rsidR="00723132" w:rsidRPr="001D021A" w:rsidRDefault="00723132" w:rsidP="00723132">
      <w:pPr>
        <w:ind w:left="360"/>
        <w:jc w:val="both"/>
      </w:pPr>
      <w:r w:rsidRPr="001D021A">
        <w:t>Štatutárny orgán/štatutár:</w:t>
      </w:r>
      <w:r w:rsidRPr="001D021A">
        <w:tab/>
        <w:t>Ing. Teodor Kvapil, Ing.</w:t>
      </w:r>
      <w:r>
        <w:t xml:space="preserve"> Peter Marek, Ing. Karol Kružic</w:t>
      </w:r>
    </w:p>
    <w:p w:rsidR="00723132" w:rsidRPr="001D021A" w:rsidRDefault="00723132" w:rsidP="00723132">
      <w:pPr>
        <w:ind w:left="360"/>
        <w:jc w:val="both"/>
      </w:pPr>
      <w:r w:rsidRPr="001D021A">
        <w:t>IČO:</w:t>
      </w:r>
      <w:r w:rsidRPr="001D021A">
        <w:tab/>
      </w:r>
      <w:r w:rsidRPr="001D021A">
        <w:tab/>
      </w:r>
      <w:r w:rsidRPr="001D021A">
        <w:tab/>
        <w:t>36638927</w:t>
      </w:r>
    </w:p>
    <w:p w:rsidR="00723132" w:rsidRPr="001D021A" w:rsidRDefault="00723132" w:rsidP="00723132">
      <w:pPr>
        <w:ind w:left="360"/>
        <w:jc w:val="both"/>
      </w:pPr>
      <w:r w:rsidRPr="001D021A">
        <w:t>DIČ:</w:t>
      </w:r>
      <w:r w:rsidRPr="001D021A">
        <w:tab/>
      </w:r>
      <w:r w:rsidRPr="001D021A">
        <w:tab/>
      </w:r>
      <w:r w:rsidRPr="001D021A">
        <w:tab/>
      </w:r>
      <w:r w:rsidRPr="001D021A">
        <w:rPr>
          <w:rFonts w:cs="Arial"/>
          <w:szCs w:val="20"/>
        </w:rPr>
        <w:t>2022019296</w:t>
      </w:r>
    </w:p>
    <w:p w:rsidR="00723132" w:rsidRPr="001D021A" w:rsidRDefault="00723132" w:rsidP="00723132">
      <w:pPr>
        <w:ind w:left="360"/>
        <w:jc w:val="both"/>
      </w:pPr>
      <w:r w:rsidRPr="001D021A">
        <w:t>Bankové spojenie:</w:t>
      </w:r>
      <w:r w:rsidRPr="001D021A">
        <w:tab/>
      </w:r>
      <w:r w:rsidRPr="001D021A">
        <w:tab/>
      </w:r>
      <w:r w:rsidRPr="001D021A">
        <w:rPr>
          <w:rStyle w:val="ra"/>
        </w:rPr>
        <w:t>Citibank Europe plc, pobočka zahraničnej banky</w:t>
      </w:r>
    </w:p>
    <w:p w:rsidR="00723132" w:rsidRPr="001D021A" w:rsidRDefault="00723132" w:rsidP="00723132">
      <w:pPr>
        <w:ind w:left="360"/>
        <w:jc w:val="both"/>
      </w:pPr>
      <w:r w:rsidRPr="001D021A">
        <w:t>Číslo účtu:</w:t>
      </w:r>
      <w:r w:rsidRPr="001D021A">
        <w:tab/>
      </w:r>
      <w:r w:rsidRPr="001D021A">
        <w:tab/>
      </w:r>
      <w:r w:rsidRPr="001D021A">
        <w:tab/>
        <w:t>2006530407/8130</w:t>
      </w:r>
      <w:r w:rsidRPr="001D021A">
        <w:rPr>
          <w:rFonts w:cs="Arial"/>
          <w:szCs w:val="20"/>
        </w:rPr>
        <w:t> </w:t>
      </w:r>
    </w:p>
    <w:p w:rsidR="00723132" w:rsidRPr="001D021A" w:rsidRDefault="00723132" w:rsidP="00723132">
      <w:pPr>
        <w:ind w:left="360"/>
        <w:jc w:val="both"/>
      </w:pPr>
      <w:r w:rsidRPr="001D021A">
        <w:t xml:space="preserve">Internetová adresa: </w:t>
      </w:r>
      <w:r w:rsidRPr="001D021A">
        <w:tab/>
        <w:t>www.sapagroup.com (ďalej len „</w:t>
      </w:r>
      <w:r>
        <w:rPr>
          <w:b/>
          <w:bCs/>
        </w:rPr>
        <w:t>kupujúci</w:t>
      </w:r>
      <w:r w:rsidRPr="001D021A">
        <w:t>“)</w:t>
      </w:r>
    </w:p>
    <w:p w:rsidR="00723132" w:rsidRPr="001D021A" w:rsidRDefault="00723132" w:rsidP="00723132">
      <w:pPr>
        <w:ind w:left="360"/>
        <w:jc w:val="both"/>
      </w:pPr>
    </w:p>
    <w:p w:rsidR="00723132" w:rsidRPr="001D021A" w:rsidRDefault="00723132" w:rsidP="00723132">
      <w:pPr>
        <w:ind w:left="360"/>
        <w:jc w:val="both"/>
      </w:pPr>
      <w:r w:rsidRPr="001D021A">
        <w:t>a</w:t>
      </w:r>
    </w:p>
    <w:p w:rsidR="00723132" w:rsidRPr="001D021A" w:rsidRDefault="00723132" w:rsidP="00723132">
      <w:pPr>
        <w:ind w:left="360"/>
        <w:jc w:val="both"/>
      </w:pPr>
    </w:p>
    <w:p w:rsidR="00723132" w:rsidRPr="00B30103" w:rsidRDefault="00723132" w:rsidP="00723132">
      <w:pPr>
        <w:ind w:firstLine="360"/>
        <w:jc w:val="both"/>
        <w:rPr>
          <w:highlight w:val="lightGray"/>
        </w:rPr>
      </w:pPr>
      <w:r w:rsidRPr="00B30103">
        <w:rPr>
          <w:b/>
          <w:highlight w:val="lightGray"/>
        </w:rPr>
        <w:t xml:space="preserve">.................................. </w:t>
      </w:r>
      <w:r w:rsidRPr="00B30103">
        <w:rPr>
          <w:highlight w:val="lightGray"/>
        </w:rPr>
        <w:t>[</w:t>
      </w:r>
      <w:r w:rsidRPr="00B30103">
        <w:rPr>
          <w:i/>
          <w:highlight w:val="lightGray"/>
        </w:rPr>
        <w:t>uchádzač doplní obchodné meno spoločnosti]</w:t>
      </w:r>
    </w:p>
    <w:p w:rsidR="00723132" w:rsidRPr="00B30103" w:rsidRDefault="00723132" w:rsidP="00723132">
      <w:pPr>
        <w:ind w:firstLine="360"/>
        <w:jc w:val="both"/>
        <w:rPr>
          <w:highlight w:val="lightGray"/>
        </w:rPr>
      </w:pPr>
      <w:r w:rsidRPr="00B30103">
        <w:rPr>
          <w:highlight w:val="lightGray"/>
        </w:rPr>
        <w:t>Adresa organizácie:</w:t>
      </w:r>
      <w:r w:rsidRPr="00B30103">
        <w:rPr>
          <w:highlight w:val="lightGray"/>
        </w:rPr>
        <w:tab/>
        <w:t>..................................</w:t>
      </w:r>
      <w:r w:rsidRPr="00B30103">
        <w:rPr>
          <w:i/>
          <w:highlight w:val="lightGray"/>
        </w:rPr>
        <w:t xml:space="preserve"> [doplní uchádzač]</w:t>
      </w:r>
    </w:p>
    <w:p w:rsidR="00723132" w:rsidRPr="00B30103" w:rsidRDefault="00723132" w:rsidP="00723132">
      <w:pPr>
        <w:ind w:firstLine="360"/>
        <w:jc w:val="both"/>
        <w:rPr>
          <w:highlight w:val="lightGray"/>
        </w:rPr>
      </w:pPr>
      <w:r w:rsidRPr="00B30103">
        <w:rPr>
          <w:highlight w:val="lightGray"/>
        </w:rPr>
        <w:t>Krajina:</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Zastúpená:</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IČO:</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DIČ:</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IČ DPH:</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Bankové spojenie:</w:t>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Číslo účtu:</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E-mail:</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lastRenderedPageBreak/>
        <w:t>Tel.:</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B30103" w:rsidRDefault="00723132" w:rsidP="00723132">
      <w:pPr>
        <w:ind w:left="360"/>
        <w:jc w:val="both"/>
        <w:rPr>
          <w:highlight w:val="lightGray"/>
        </w:rPr>
      </w:pPr>
      <w:r w:rsidRPr="00B30103">
        <w:rPr>
          <w:highlight w:val="lightGray"/>
        </w:rPr>
        <w:t>Fax:</w:t>
      </w:r>
      <w:r w:rsidRPr="00B30103">
        <w:rPr>
          <w:highlight w:val="lightGray"/>
        </w:rPr>
        <w:tab/>
      </w:r>
      <w:r w:rsidRPr="00B30103">
        <w:rPr>
          <w:highlight w:val="lightGray"/>
        </w:rPr>
        <w:tab/>
      </w:r>
      <w:r w:rsidRPr="00B30103">
        <w:rPr>
          <w:highlight w:val="lightGray"/>
        </w:rPr>
        <w:tab/>
        <w:t>..................................</w:t>
      </w:r>
      <w:r w:rsidRPr="00B30103">
        <w:rPr>
          <w:i/>
          <w:highlight w:val="lightGray"/>
        </w:rPr>
        <w:t xml:space="preserve"> [doplní uchádzač]</w:t>
      </w:r>
    </w:p>
    <w:p w:rsidR="00723132" w:rsidRPr="001D021A" w:rsidRDefault="00723132" w:rsidP="00723132">
      <w:pPr>
        <w:ind w:left="360"/>
        <w:jc w:val="both"/>
      </w:pPr>
      <w:r w:rsidRPr="00B30103">
        <w:rPr>
          <w:highlight w:val="lightGray"/>
        </w:rPr>
        <w:t>Internetová adresa:</w:t>
      </w:r>
      <w:r w:rsidRPr="00B30103">
        <w:rPr>
          <w:highlight w:val="lightGray"/>
        </w:rPr>
        <w:tab/>
      </w:r>
      <w:r w:rsidRPr="00B30103">
        <w:rPr>
          <w:highlight w:val="lightGray"/>
        </w:rPr>
        <w:tab/>
        <w:t>..................................</w:t>
      </w:r>
      <w:r w:rsidRPr="00B30103">
        <w:rPr>
          <w:i/>
          <w:highlight w:val="lightGray"/>
        </w:rPr>
        <w:t xml:space="preserve"> [doplní uchádzač]</w:t>
      </w:r>
    </w:p>
    <w:p w:rsidR="00723132" w:rsidRPr="001D021A" w:rsidRDefault="00723132" w:rsidP="00723132">
      <w:pPr>
        <w:ind w:left="360"/>
        <w:jc w:val="both"/>
      </w:pPr>
      <w:r w:rsidRPr="001D021A">
        <w:t>(ďalej len „</w:t>
      </w:r>
      <w:r w:rsidRPr="001D021A">
        <w:rPr>
          <w:b/>
          <w:bCs/>
        </w:rPr>
        <w:t>p</w:t>
      </w:r>
      <w:r>
        <w:rPr>
          <w:b/>
          <w:bCs/>
        </w:rPr>
        <w:t>redávajúci</w:t>
      </w:r>
      <w:r w:rsidRPr="001D021A">
        <w:t>“)</w:t>
      </w:r>
    </w:p>
    <w:p w:rsidR="00723132" w:rsidRPr="001D021A" w:rsidRDefault="00723132" w:rsidP="00723132">
      <w:pPr>
        <w:ind w:left="360"/>
        <w:jc w:val="both"/>
      </w:pPr>
    </w:p>
    <w:p w:rsidR="00723132" w:rsidRPr="001D021A" w:rsidRDefault="00723132" w:rsidP="00723132">
      <w:pPr>
        <w:ind w:left="360"/>
        <w:jc w:val="both"/>
      </w:pPr>
      <w:r w:rsidRPr="001D021A">
        <w:t>(</w:t>
      </w:r>
      <w:r w:rsidR="00CF233B">
        <w:t>kupujúci</w:t>
      </w:r>
      <w:r w:rsidRPr="001D021A">
        <w:t xml:space="preserve"> a poskytovateľ ďalej spoločne ako „</w:t>
      </w:r>
      <w:r w:rsidRPr="001D021A">
        <w:rPr>
          <w:b/>
        </w:rPr>
        <w:t>Zmluvné strany</w:t>
      </w:r>
      <w:r w:rsidRPr="001D021A">
        <w:t>“)</w:t>
      </w:r>
    </w:p>
    <w:p w:rsidR="00723132" w:rsidRPr="001D021A" w:rsidRDefault="00723132" w:rsidP="00723132">
      <w:pPr>
        <w:ind w:left="360"/>
        <w:jc w:val="both"/>
      </w:pPr>
    </w:p>
    <w:p w:rsidR="00723132" w:rsidRPr="001D021A" w:rsidRDefault="00723132" w:rsidP="00723132">
      <w:pPr>
        <w:ind w:left="360"/>
        <w:jc w:val="center"/>
        <w:rPr>
          <w:b/>
          <w:bCs/>
        </w:rPr>
      </w:pPr>
      <w:r w:rsidRPr="001D021A">
        <w:rPr>
          <w:b/>
          <w:bCs/>
        </w:rPr>
        <w:t>Čl. II.</w:t>
      </w:r>
    </w:p>
    <w:p w:rsidR="00723132" w:rsidRPr="001D021A" w:rsidRDefault="00723132" w:rsidP="00723132">
      <w:pPr>
        <w:ind w:left="360"/>
        <w:jc w:val="center"/>
        <w:rPr>
          <w:rFonts w:cs="Arial"/>
          <w:b/>
          <w:bCs/>
          <w:szCs w:val="20"/>
        </w:rPr>
      </w:pPr>
      <w:r w:rsidRPr="001D021A">
        <w:rPr>
          <w:b/>
          <w:bCs/>
        </w:rPr>
        <w:t>Úvodné ustanovenia</w:t>
      </w:r>
    </w:p>
    <w:p w:rsidR="00723132" w:rsidRPr="001D021A" w:rsidRDefault="00723132" w:rsidP="00723132">
      <w:pPr>
        <w:ind w:left="1430"/>
        <w:jc w:val="both"/>
        <w:rPr>
          <w:szCs w:val="20"/>
        </w:rPr>
      </w:pPr>
    </w:p>
    <w:p w:rsidR="00723132" w:rsidRPr="00723132" w:rsidRDefault="00723132" w:rsidP="00723132">
      <w:pPr>
        <w:pStyle w:val="BodyTextIndent2"/>
        <w:numPr>
          <w:ilvl w:val="0"/>
          <w:numId w:val="27"/>
        </w:numPr>
        <w:ind w:left="426"/>
      </w:pPr>
      <w:r w:rsidRPr="001D021A">
        <w:t xml:space="preserve">Zmluva je výsledkom súťaže vyhlásenej </w:t>
      </w:r>
      <w:r>
        <w:t>kupujúcim</w:t>
      </w:r>
      <w:r w:rsidRPr="001D021A">
        <w:t xml:space="preserve"> ako verejným obstarávateľom v súlade so zákonom č. 25/2006 Z.z. o verejnom obstarávaní a o zmene a doplnení niektorých zákonov, v</w:t>
      </w:r>
      <w:r>
        <w:t> platnom znení, na obstaranie na</w:t>
      </w:r>
      <w:r w:rsidRPr="001D021A">
        <w:t xml:space="preserve">dlimitnej zákazky </w:t>
      </w:r>
      <w:r w:rsidRPr="00723132">
        <w:rPr>
          <w:b/>
        </w:rPr>
        <w:t>Dodávka a inštalácia inovatívnej pekárenskej výrobnej technológie</w:t>
      </w:r>
      <w:r w:rsidRPr="001D021A">
        <w:t xml:space="preserve">. </w:t>
      </w:r>
    </w:p>
    <w:p w:rsidR="00723132" w:rsidRPr="001D021A" w:rsidRDefault="00723132" w:rsidP="00723132">
      <w:pPr>
        <w:pStyle w:val="BodyTextIndent2"/>
        <w:ind w:left="426"/>
        <w:rPr>
          <w:rFonts w:cs="Arial"/>
          <w:szCs w:val="20"/>
        </w:rPr>
      </w:pPr>
    </w:p>
    <w:p w:rsidR="00723132" w:rsidRPr="00723132" w:rsidRDefault="00723132" w:rsidP="00723132">
      <w:pPr>
        <w:pStyle w:val="BodyTextIndent2"/>
        <w:numPr>
          <w:ilvl w:val="0"/>
          <w:numId w:val="27"/>
        </w:numPr>
        <w:ind w:left="426"/>
      </w:pPr>
      <w:r w:rsidRPr="00723132">
        <w:t>Predmet zákazky bude v prípade podpisu Zmluvy o poskytnutí nenávratného finančného príspevku z väčšej časti (69,2 %) financovaný z nenávratného finančného príspevku poskytnutého verejnému obstarávateľovi Ministerstvom hospodárstva Slovenskej republiky zastúpeným Slovenskou inovačnou a energetickou agentúrou (ďalej „</w:t>
      </w:r>
      <w:r w:rsidRPr="00723132">
        <w:rPr>
          <w:b/>
        </w:rPr>
        <w:t>Poskytovateľ NFP</w:t>
      </w:r>
      <w:r w:rsidRPr="00723132">
        <w:t>“) (ďalej len „</w:t>
      </w:r>
      <w:r w:rsidRPr="00723132">
        <w:rPr>
          <w:b/>
        </w:rPr>
        <w:t>Zmluva o NFP</w:t>
      </w:r>
      <w:r w:rsidRPr="00723132">
        <w:t>“) pre projekt Inovácia pekárenských výrobných technológií (ďalej tiež len „</w:t>
      </w:r>
      <w:r w:rsidRPr="00723132">
        <w:rPr>
          <w:b/>
        </w:rPr>
        <w:t>Projekt</w:t>
      </w:r>
      <w:r w:rsidRPr="00723132">
        <w:t>“) a tiež z vlastných prostriedkov verejného obstarávateľa.</w:t>
      </w:r>
    </w:p>
    <w:p w:rsidR="00723132" w:rsidRPr="001D021A" w:rsidRDefault="00723132" w:rsidP="00723132">
      <w:pPr>
        <w:jc w:val="both"/>
        <w:rPr>
          <w:rFonts w:cs="Arial"/>
          <w:b/>
          <w:bCs/>
          <w:szCs w:val="20"/>
        </w:rPr>
      </w:pPr>
    </w:p>
    <w:p w:rsidR="00723132" w:rsidRPr="001D021A" w:rsidRDefault="00723132" w:rsidP="00723132">
      <w:pPr>
        <w:pStyle w:val="ListParagraph"/>
        <w:ind w:left="432"/>
        <w:jc w:val="center"/>
        <w:rPr>
          <w:b/>
          <w:bCs/>
        </w:rPr>
      </w:pPr>
      <w:r w:rsidRPr="001D021A">
        <w:rPr>
          <w:b/>
          <w:bCs/>
        </w:rPr>
        <w:t>Čl. III.</w:t>
      </w:r>
    </w:p>
    <w:p w:rsidR="00723132" w:rsidRPr="001D021A" w:rsidRDefault="00723132" w:rsidP="00723132">
      <w:pPr>
        <w:jc w:val="center"/>
        <w:rPr>
          <w:rFonts w:cs="Arial"/>
          <w:b/>
          <w:bCs/>
          <w:szCs w:val="20"/>
        </w:rPr>
      </w:pPr>
      <w:r w:rsidRPr="001D021A">
        <w:rPr>
          <w:rFonts w:cs="Arial"/>
          <w:b/>
          <w:bCs/>
          <w:szCs w:val="20"/>
        </w:rPr>
        <w:t>Predmet zmluvy</w:t>
      </w:r>
    </w:p>
    <w:p w:rsidR="00723132" w:rsidRPr="001D021A" w:rsidRDefault="00723132" w:rsidP="00723132">
      <w:pPr>
        <w:ind w:left="540"/>
        <w:jc w:val="both"/>
        <w:rPr>
          <w:rFonts w:cs="Arial"/>
          <w:szCs w:val="20"/>
        </w:rPr>
      </w:pPr>
    </w:p>
    <w:p w:rsidR="00723132" w:rsidRPr="001D021A" w:rsidRDefault="00723132" w:rsidP="00723132">
      <w:pPr>
        <w:pStyle w:val="BodyTextIndent2"/>
        <w:numPr>
          <w:ilvl w:val="0"/>
          <w:numId w:val="28"/>
        </w:numPr>
        <w:ind w:left="426"/>
        <w:rPr>
          <w:rFonts w:cs="Arial"/>
          <w:szCs w:val="20"/>
        </w:rPr>
      </w:pPr>
      <w:r w:rsidRPr="001D021A">
        <w:rPr>
          <w:rFonts w:cs="Arial"/>
          <w:szCs w:val="20"/>
        </w:rPr>
        <w:t xml:space="preserve">Predmetom Zmluvy je </w:t>
      </w:r>
      <w:r>
        <w:rPr>
          <w:b/>
        </w:rPr>
        <w:t>d</w:t>
      </w:r>
      <w:r w:rsidR="00FB42F5">
        <w:rPr>
          <w:b/>
        </w:rPr>
        <w:t>odanie</w:t>
      </w:r>
      <w:r w:rsidRPr="00723132">
        <w:rPr>
          <w:b/>
        </w:rPr>
        <w:t xml:space="preserve"> a inštalácia inovatívnej pekárenskej výrobnej technológie</w:t>
      </w:r>
      <w:r>
        <w:t>pozostávajúcej z nasledovných zariadení</w:t>
      </w:r>
      <w:r w:rsidRPr="001D021A">
        <w:rPr>
          <w:rFonts w:cs="Arial"/>
          <w:szCs w:val="20"/>
        </w:rPr>
        <w:t xml:space="preserve">: </w:t>
      </w:r>
    </w:p>
    <w:p w:rsidR="00723132" w:rsidRPr="001D021A" w:rsidRDefault="00723132" w:rsidP="00723132">
      <w:pPr>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
        <w:gridCol w:w="3946"/>
        <w:gridCol w:w="1304"/>
        <w:gridCol w:w="4022"/>
      </w:tblGrid>
      <w:tr w:rsidR="00723132" w:rsidRPr="001E2737" w:rsidTr="00723132">
        <w:tc>
          <w:tcPr>
            <w:tcW w:w="477" w:type="pct"/>
          </w:tcPr>
          <w:p w:rsidR="00723132" w:rsidRPr="001E2737" w:rsidRDefault="00723132" w:rsidP="00FB42F5">
            <w:pPr>
              <w:pStyle w:val="BodyTextIndent2"/>
              <w:ind w:left="0"/>
              <w:jc w:val="left"/>
              <w:rPr>
                <w:rFonts w:cs="Arial"/>
                <w:b/>
              </w:rPr>
            </w:pPr>
            <w:r w:rsidRPr="001E2737">
              <w:rPr>
                <w:rFonts w:cs="Arial"/>
                <w:b/>
              </w:rPr>
              <w:t>Č.p.</w:t>
            </w:r>
          </w:p>
        </w:tc>
        <w:tc>
          <w:tcPr>
            <w:tcW w:w="1925" w:type="pct"/>
          </w:tcPr>
          <w:p w:rsidR="00723132" w:rsidRPr="001E2737" w:rsidRDefault="00723132" w:rsidP="00FB42F5">
            <w:pPr>
              <w:pStyle w:val="BodyTextIndent2"/>
              <w:ind w:left="0"/>
              <w:jc w:val="left"/>
              <w:rPr>
                <w:rFonts w:cs="Arial"/>
                <w:b/>
              </w:rPr>
            </w:pPr>
            <w:r w:rsidRPr="001E2737">
              <w:rPr>
                <w:rFonts w:cs="Arial"/>
                <w:b/>
              </w:rPr>
              <w:t>Názov</w:t>
            </w:r>
          </w:p>
        </w:tc>
        <w:tc>
          <w:tcPr>
            <w:tcW w:w="636" w:type="pct"/>
          </w:tcPr>
          <w:p w:rsidR="00723132" w:rsidRPr="001E2737" w:rsidRDefault="00723132" w:rsidP="00FB42F5">
            <w:pPr>
              <w:pStyle w:val="BodyTextIndent2"/>
              <w:ind w:left="0"/>
              <w:jc w:val="left"/>
              <w:rPr>
                <w:rFonts w:cs="Arial"/>
                <w:b/>
              </w:rPr>
            </w:pPr>
            <w:r w:rsidRPr="001E2737">
              <w:rPr>
                <w:rFonts w:cs="Arial"/>
                <w:b/>
              </w:rPr>
              <w:t>Množstvo</w:t>
            </w:r>
          </w:p>
        </w:tc>
        <w:tc>
          <w:tcPr>
            <w:tcW w:w="1962" w:type="pct"/>
          </w:tcPr>
          <w:p w:rsidR="00723132" w:rsidRPr="001E2737" w:rsidRDefault="00723132" w:rsidP="00FB42F5">
            <w:pPr>
              <w:pStyle w:val="BodyTextIndent2"/>
              <w:ind w:left="0"/>
              <w:rPr>
                <w:rFonts w:cs="Arial"/>
                <w:b/>
              </w:rPr>
            </w:pPr>
          </w:p>
        </w:tc>
      </w:tr>
      <w:tr w:rsidR="00723132" w:rsidRPr="001E2737" w:rsidTr="00723132">
        <w:tc>
          <w:tcPr>
            <w:tcW w:w="477" w:type="pct"/>
          </w:tcPr>
          <w:p w:rsidR="00723132" w:rsidRPr="001E2737" w:rsidRDefault="00723132" w:rsidP="00FB42F5">
            <w:pPr>
              <w:pStyle w:val="BodyTextIndent2"/>
              <w:ind w:left="0"/>
              <w:rPr>
                <w:rFonts w:cs="Arial"/>
                <w:szCs w:val="20"/>
              </w:rPr>
            </w:pPr>
            <w:r w:rsidRPr="001E2737">
              <w:rPr>
                <w:rFonts w:cs="Arial"/>
                <w:szCs w:val="20"/>
              </w:rPr>
              <w:t>1</w:t>
            </w:r>
          </w:p>
        </w:tc>
        <w:tc>
          <w:tcPr>
            <w:tcW w:w="1925" w:type="pct"/>
          </w:tcPr>
          <w:p w:rsidR="00723132" w:rsidRPr="001E2737" w:rsidRDefault="00723132" w:rsidP="00FB42F5">
            <w:pPr>
              <w:pStyle w:val="BodyTextIndent2"/>
              <w:ind w:left="0"/>
              <w:rPr>
                <w:rFonts w:cs="Arial"/>
                <w:szCs w:val="20"/>
              </w:rPr>
            </w:pPr>
            <w:r w:rsidRPr="00B1287E">
              <w:rPr>
                <w:rFonts w:cs="Arial"/>
                <w:szCs w:val="20"/>
              </w:rPr>
              <w:t>Zariadenie na kontrolované chladené kysnutie</w:t>
            </w:r>
          </w:p>
        </w:tc>
        <w:tc>
          <w:tcPr>
            <w:tcW w:w="636" w:type="pct"/>
          </w:tcPr>
          <w:p w:rsidR="00723132" w:rsidRPr="001E2737" w:rsidRDefault="00723132" w:rsidP="00FB42F5">
            <w:pPr>
              <w:pStyle w:val="BodyTextIndent2"/>
              <w:rPr>
                <w:rFonts w:cs="Arial"/>
              </w:rPr>
            </w:pPr>
            <w:r>
              <w:rPr>
                <w:rFonts w:cs="Arial"/>
              </w:rPr>
              <w:t>2 ks</w:t>
            </w:r>
          </w:p>
        </w:tc>
        <w:tc>
          <w:tcPr>
            <w:tcW w:w="1962" w:type="pct"/>
          </w:tcPr>
          <w:p w:rsidR="00723132" w:rsidRPr="00FB42F5" w:rsidRDefault="00723132" w:rsidP="00FB42F5">
            <w:pPr>
              <w:pStyle w:val="BodyTextIndent2"/>
              <w:ind w:left="0"/>
              <w:rPr>
                <w:rFonts w:cs="Arial"/>
                <w:i/>
                <w:highlight w:val="lightGray"/>
              </w:rPr>
            </w:pPr>
            <w:r w:rsidRPr="00FB42F5">
              <w:rPr>
                <w:rFonts w:cs="Arial"/>
                <w:i/>
                <w:highlight w:val="lightGray"/>
              </w:rPr>
              <w:t>[uchádzač doplní názov, značku, model, typ výrobku, prípadné ďalšie identifikačné údaje]</w:t>
            </w:r>
          </w:p>
        </w:tc>
      </w:tr>
      <w:tr w:rsidR="00723132" w:rsidRPr="001E2737" w:rsidTr="00723132">
        <w:tc>
          <w:tcPr>
            <w:tcW w:w="477" w:type="pct"/>
          </w:tcPr>
          <w:p w:rsidR="00723132" w:rsidRPr="001E2737" w:rsidRDefault="00723132" w:rsidP="00FB42F5">
            <w:pPr>
              <w:pStyle w:val="BodyTextIndent2"/>
              <w:ind w:left="0"/>
              <w:rPr>
                <w:rFonts w:cs="Arial"/>
                <w:szCs w:val="20"/>
              </w:rPr>
            </w:pPr>
            <w:r w:rsidRPr="001E2737">
              <w:rPr>
                <w:rFonts w:cs="Arial"/>
                <w:szCs w:val="20"/>
              </w:rPr>
              <w:t>2</w:t>
            </w:r>
          </w:p>
        </w:tc>
        <w:tc>
          <w:tcPr>
            <w:tcW w:w="1925" w:type="pct"/>
          </w:tcPr>
          <w:p w:rsidR="00723132" w:rsidRPr="001E2737" w:rsidRDefault="00723132" w:rsidP="00FB42F5">
            <w:pPr>
              <w:pStyle w:val="BodyTextIndent2"/>
              <w:ind w:left="0"/>
              <w:rPr>
                <w:rFonts w:cs="Arial"/>
                <w:szCs w:val="20"/>
              </w:rPr>
            </w:pPr>
            <w:r w:rsidRPr="00B1287E">
              <w:rPr>
                <w:rFonts w:cs="Arial"/>
                <w:szCs w:val="20"/>
              </w:rPr>
              <w:t>Linka na výrobu jemného pečiva s príslušenstvom</w:t>
            </w:r>
          </w:p>
        </w:tc>
        <w:tc>
          <w:tcPr>
            <w:tcW w:w="636" w:type="pct"/>
          </w:tcPr>
          <w:p w:rsidR="00723132" w:rsidRPr="001E2737" w:rsidRDefault="00723132" w:rsidP="00FB42F5">
            <w:pPr>
              <w:pStyle w:val="BodyTextIndent2"/>
              <w:rPr>
                <w:rFonts w:cs="Arial"/>
              </w:rPr>
            </w:pPr>
            <w:r>
              <w:rPr>
                <w:rFonts w:cs="Arial"/>
              </w:rPr>
              <w:t>1 ks</w:t>
            </w:r>
          </w:p>
        </w:tc>
        <w:tc>
          <w:tcPr>
            <w:tcW w:w="1962" w:type="pct"/>
          </w:tcPr>
          <w:p w:rsidR="00723132" w:rsidRPr="00FB42F5" w:rsidRDefault="00723132" w:rsidP="00FB42F5">
            <w:pPr>
              <w:pStyle w:val="BodyTextIndent2"/>
              <w:ind w:left="0"/>
              <w:jc w:val="left"/>
              <w:rPr>
                <w:rFonts w:cs="Arial"/>
                <w:i/>
                <w:highlight w:val="lightGray"/>
              </w:rPr>
            </w:pPr>
            <w:r w:rsidRPr="00FB42F5">
              <w:rPr>
                <w:rFonts w:cs="Arial"/>
                <w:i/>
                <w:highlight w:val="lightGray"/>
              </w:rPr>
              <w:t>[uchádzač doplní názov, značku, model, typ výrobku, prípadné ďalšie identifikačné údaje]</w:t>
            </w:r>
          </w:p>
        </w:tc>
      </w:tr>
    </w:tbl>
    <w:p w:rsidR="0079329E" w:rsidRDefault="0079329E" w:rsidP="0079329E">
      <w:pPr>
        <w:pStyle w:val="BodyTextIndent2"/>
        <w:ind w:left="426"/>
        <w:rPr>
          <w:rFonts w:cs="Arial"/>
          <w:szCs w:val="20"/>
        </w:rPr>
      </w:pPr>
    </w:p>
    <w:p w:rsidR="0079329E" w:rsidRPr="0079329E" w:rsidRDefault="0079329E" w:rsidP="0079329E">
      <w:pPr>
        <w:pStyle w:val="BodyTextIndent2"/>
        <w:ind w:left="426"/>
        <w:rPr>
          <w:rFonts w:cs="Arial"/>
          <w:szCs w:val="20"/>
        </w:rPr>
      </w:pPr>
      <w:r w:rsidRPr="0079329E">
        <w:rPr>
          <w:rFonts w:cs="Arial"/>
          <w:szCs w:val="20"/>
        </w:rPr>
        <w:t>vrátane licencií za používanie súvisiaceho softvéru, dopravy na miesto plnenia, inštalácie zariadení a uvedenia do prevádzky, zaškolenia na nainštalovaných zariadeniach (na užívateľskej úrovni) zodpovedných osôb verejného obstarávateľa v potrebnom rozsahu a dokumentácie potrebnej na ich používanie (inštalačnú dokumentáciu, pracovné manuály) (ďalej tiež len „</w:t>
      </w:r>
      <w:r w:rsidRPr="0079329E">
        <w:rPr>
          <w:rFonts w:cs="Arial"/>
          <w:b/>
          <w:szCs w:val="20"/>
        </w:rPr>
        <w:t>predmet plnenia</w:t>
      </w:r>
      <w:r w:rsidRPr="0079329E">
        <w:rPr>
          <w:rFonts w:cs="Arial"/>
          <w:szCs w:val="20"/>
        </w:rPr>
        <w:t xml:space="preserve">“) predávajúcim, prevzatie predmetu plnenia a zaplatenie dohodnutej zmluvnej ceny kupujúcim. Podrobný opis predmetu plnenia tvorí prílohu tejto Zmluvy. </w:t>
      </w:r>
    </w:p>
    <w:p w:rsidR="00723132" w:rsidRPr="001D021A" w:rsidRDefault="00723132" w:rsidP="0079329E">
      <w:pPr>
        <w:jc w:val="both"/>
        <w:rPr>
          <w:rFonts w:cs="Arial"/>
          <w:szCs w:val="20"/>
        </w:rPr>
      </w:pPr>
    </w:p>
    <w:p w:rsidR="00723132" w:rsidRPr="001D021A" w:rsidRDefault="00723132" w:rsidP="00723132">
      <w:pPr>
        <w:pStyle w:val="BodyTextIndent2"/>
        <w:numPr>
          <w:ilvl w:val="0"/>
          <w:numId w:val="28"/>
        </w:numPr>
        <w:ind w:left="426"/>
        <w:rPr>
          <w:rFonts w:cs="Arial"/>
          <w:szCs w:val="20"/>
        </w:rPr>
      </w:pPr>
      <w:r w:rsidRPr="001D021A">
        <w:rPr>
          <w:rFonts w:cs="Arial"/>
          <w:szCs w:val="20"/>
        </w:rPr>
        <w:t xml:space="preserve">V prípade, ak bude na riadne užívanie predmetu plnenia nevyhnutné akékoľvek právo duševného vlastníctva </w:t>
      </w:r>
      <w:r w:rsidR="00FB42F5">
        <w:rPr>
          <w:rFonts w:cs="Arial"/>
          <w:szCs w:val="20"/>
        </w:rPr>
        <w:t>predávajúceho</w:t>
      </w:r>
      <w:r w:rsidRPr="001D021A">
        <w:rPr>
          <w:rFonts w:cs="Arial"/>
          <w:szCs w:val="20"/>
        </w:rPr>
        <w:t xml:space="preserve"> alebo tretej osoby </w:t>
      </w:r>
      <w:r w:rsidR="00FB42F5">
        <w:rPr>
          <w:rFonts w:cs="Arial"/>
          <w:szCs w:val="20"/>
        </w:rPr>
        <w:t>predávajúci</w:t>
      </w:r>
      <w:r w:rsidRPr="001D021A">
        <w:rPr>
          <w:rFonts w:cs="Arial"/>
          <w:szCs w:val="20"/>
        </w:rPr>
        <w:t xml:space="preserve"> zabezpečí, že </w:t>
      </w:r>
      <w:r w:rsidR="00FB42F5">
        <w:rPr>
          <w:rFonts w:cs="Arial"/>
          <w:szCs w:val="20"/>
        </w:rPr>
        <w:t>kupujúci</w:t>
      </w:r>
      <w:r w:rsidRPr="001D021A">
        <w:rPr>
          <w:rFonts w:cs="Arial"/>
          <w:szCs w:val="20"/>
        </w:rPr>
        <w:t xml:space="preserve"> nadobudnutím vlastníctva k predmetu plnenia získa aj všetky oprávnenia a licencie na takého práva a odplata za používanie týchto práv bude zahrnutá v cene predmetu plnenia.</w:t>
      </w:r>
    </w:p>
    <w:p w:rsidR="00723132" w:rsidRPr="001D021A" w:rsidRDefault="00723132" w:rsidP="00723132">
      <w:pPr>
        <w:jc w:val="both"/>
        <w:rPr>
          <w:rFonts w:cs="Arial"/>
          <w:szCs w:val="20"/>
        </w:rPr>
      </w:pPr>
    </w:p>
    <w:p w:rsidR="00723132" w:rsidRPr="001D021A" w:rsidRDefault="00723132" w:rsidP="00723132">
      <w:pPr>
        <w:pStyle w:val="BodyTextIndent2"/>
        <w:numPr>
          <w:ilvl w:val="0"/>
          <w:numId w:val="28"/>
        </w:numPr>
        <w:ind w:left="426"/>
        <w:rPr>
          <w:rFonts w:cs="Arial"/>
          <w:szCs w:val="20"/>
        </w:rPr>
      </w:pPr>
      <w:r w:rsidRPr="001D021A">
        <w:rPr>
          <w:rFonts w:cs="Arial"/>
          <w:szCs w:val="20"/>
        </w:rPr>
        <w:t xml:space="preserve">Podrobný </w:t>
      </w:r>
      <w:r w:rsidRPr="001D021A">
        <w:t>opis predmetu plnenia</w:t>
      </w:r>
      <w:r w:rsidRPr="001D021A">
        <w:rPr>
          <w:rFonts w:cs="Arial"/>
          <w:szCs w:val="20"/>
        </w:rPr>
        <w:t xml:space="preserve"> tvorí prílohu tejto Zmluvy.</w:t>
      </w:r>
    </w:p>
    <w:p w:rsidR="00723132" w:rsidRPr="001D021A" w:rsidRDefault="00723132" w:rsidP="00723132">
      <w:pPr>
        <w:jc w:val="both"/>
        <w:rPr>
          <w:rFonts w:cs="Arial"/>
          <w:szCs w:val="20"/>
        </w:rPr>
      </w:pPr>
    </w:p>
    <w:p w:rsidR="00723132" w:rsidRPr="001D021A" w:rsidRDefault="00723132" w:rsidP="00723132">
      <w:pPr>
        <w:jc w:val="both"/>
        <w:rPr>
          <w:rFonts w:cs="Arial"/>
          <w:szCs w:val="20"/>
        </w:rPr>
      </w:pPr>
    </w:p>
    <w:p w:rsidR="00723132" w:rsidRPr="001D021A" w:rsidRDefault="00723132" w:rsidP="00723132">
      <w:pPr>
        <w:pStyle w:val="ListParagraph"/>
        <w:ind w:left="432"/>
        <w:jc w:val="center"/>
        <w:rPr>
          <w:b/>
          <w:bCs/>
        </w:rPr>
      </w:pPr>
      <w:r w:rsidRPr="001D021A">
        <w:rPr>
          <w:b/>
          <w:bCs/>
        </w:rPr>
        <w:t>Čl. IV.</w:t>
      </w:r>
    </w:p>
    <w:p w:rsidR="00723132" w:rsidRPr="001D021A" w:rsidRDefault="00723132" w:rsidP="00723132">
      <w:pPr>
        <w:ind w:left="576"/>
        <w:jc w:val="center"/>
        <w:rPr>
          <w:rFonts w:cs="Arial"/>
          <w:b/>
          <w:bCs/>
          <w:szCs w:val="20"/>
        </w:rPr>
      </w:pPr>
      <w:r w:rsidRPr="001D021A">
        <w:rPr>
          <w:rFonts w:cs="Arial"/>
          <w:b/>
          <w:bCs/>
          <w:szCs w:val="20"/>
        </w:rPr>
        <w:t>Cena a platobné podmienky</w:t>
      </w:r>
    </w:p>
    <w:p w:rsidR="00723132" w:rsidRPr="001D021A" w:rsidRDefault="00723132" w:rsidP="00723132">
      <w:pPr>
        <w:pStyle w:val="BodyTextIndent2"/>
        <w:ind w:left="1440"/>
        <w:rPr>
          <w:rFonts w:cs="Arial"/>
          <w:szCs w:val="20"/>
        </w:rPr>
      </w:pPr>
    </w:p>
    <w:p w:rsidR="00723132" w:rsidRPr="001D021A" w:rsidRDefault="00CF233B" w:rsidP="00723132">
      <w:pPr>
        <w:pStyle w:val="BodyTextIndent2"/>
        <w:numPr>
          <w:ilvl w:val="0"/>
          <w:numId w:val="29"/>
        </w:numPr>
        <w:ind w:left="426" w:hanging="284"/>
        <w:rPr>
          <w:rFonts w:cs="Arial"/>
          <w:szCs w:val="20"/>
        </w:rPr>
      </w:pPr>
      <w:r>
        <w:rPr>
          <w:rFonts w:cs="Arial"/>
          <w:szCs w:val="20"/>
        </w:rPr>
        <w:t>Kupujúci</w:t>
      </w:r>
      <w:r w:rsidR="00723132" w:rsidRPr="001D021A">
        <w:rPr>
          <w:rFonts w:cs="Arial"/>
          <w:szCs w:val="20"/>
        </w:rPr>
        <w:t xml:space="preserve"> zaplatí </w:t>
      </w:r>
      <w:r w:rsidR="0079329E">
        <w:rPr>
          <w:rFonts w:cs="Arial"/>
          <w:szCs w:val="20"/>
        </w:rPr>
        <w:t>predávajúcemu</w:t>
      </w:r>
      <w:r w:rsidR="00723132" w:rsidRPr="001D021A">
        <w:rPr>
          <w:rFonts w:cs="Arial"/>
          <w:szCs w:val="20"/>
        </w:rPr>
        <w:t xml:space="preserve"> za riadne dodaný predmet plnenia zmluvnú cenu (ďalej „</w:t>
      </w:r>
      <w:r w:rsidR="00723132" w:rsidRPr="001D021A">
        <w:rPr>
          <w:rFonts w:cs="Arial"/>
          <w:b/>
          <w:szCs w:val="20"/>
        </w:rPr>
        <w:t>zmluvná</w:t>
      </w:r>
      <w:r w:rsidR="00723132" w:rsidRPr="001D021A">
        <w:rPr>
          <w:rFonts w:cs="Arial"/>
          <w:b/>
          <w:bCs/>
          <w:szCs w:val="20"/>
        </w:rPr>
        <w:t xml:space="preserve"> cena</w:t>
      </w:r>
      <w:r w:rsidR="00723132" w:rsidRPr="001D021A">
        <w:rPr>
          <w:rFonts w:cs="Arial"/>
          <w:szCs w:val="20"/>
        </w:rPr>
        <w:t>“):</w:t>
      </w:r>
    </w:p>
    <w:p w:rsidR="00723132" w:rsidRDefault="00723132" w:rsidP="00723132">
      <w:pPr>
        <w:pStyle w:val="ListParagraph"/>
        <w:ind w:left="432"/>
        <w:jc w:val="both"/>
        <w:rPr>
          <w:rFonts w:cs="Arial"/>
          <w:szCs w:val="20"/>
        </w:rPr>
      </w:pPr>
    </w:p>
    <w:p w:rsidR="00723132" w:rsidRPr="001D021A" w:rsidRDefault="00723132" w:rsidP="00723132">
      <w:pPr>
        <w:pStyle w:val="ListParagraph"/>
        <w:ind w:left="432"/>
        <w:jc w:val="both"/>
        <w:rPr>
          <w:rFonts w:cs="Arial"/>
          <w:szCs w:val="20"/>
        </w:rPr>
      </w:pPr>
    </w:p>
    <w:tbl>
      <w:tblPr>
        <w:tblW w:w="102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3069"/>
        <w:gridCol w:w="943"/>
        <w:gridCol w:w="1453"/>
        <w:gridCol w:w="1445"/>
        <w:gridCol w:w="1454"/>
        <w:gridCol w:w="1445"/>
      </w:tblGrid>
      <w:tr w:rsidR="00723132" w:rsidRPr="001D021A" w:rsidTr="00FB42F5">
        <w:tc>
          <w:tcPr>
            <w:tcW w:w="441" w:type="dxa"/>
            <w:shd w:val="clear" w:color="auto" w:fill="A6A6A6"/>
          </w:tcPr>
          <w:p w:rsidR="00723132" w:rsidRPr="001D021A" w:rsidRDefault="00723132" w:rsidP="00FB42F5">
            <w:pPr>
              <w:ind w:right="113"/>
              <w:rPr>
                <w:rFonts w:cs="Arial"/>
                <w:b/>
                <w:kern w:val="72"/>
                <w:szCs w:val="20"/>
              </w:rPr>
            </w:pPr>
          </w:p>
        </w:tc>
        <w:tc>
          <w:tcPr>
            <w:tcW w:w="3069" w:type="dxa"/>
            <w:shd w:val="clear" w:color="auto" w:fill="A6A6A6"/>
          </w:tcPr>
          <w:p w:rsidR="00723132" w:rsidRPr="001D021A" w:rsidRDefault="00723132" w:rsidP="00FB42F5">
            <w:pPr>
              <w:ind w:right="113"/>
              <w:rPr>
                <w:rFonts w:cs="Arial"/>
                <w:b/>
                <w:kern w:val="72"/>
                <w:szCs w:val="20"/>
              </w:rPr>
            </w:pPr>
            <w:r w:rsidRPr="001D021A">
              <w:rPr>
                <w:rFonts w:cs="Arial"/>
                <w:b/>
                <w:kern w:val="72"/>
                <w:szCs w:val="20"/>
              </w:rPr>
              <w:t>Názov položky</w:t>
            </w:r>
          </w:p>
        </w:tc>
        <w:tc>
          <w:tcPr>
            <w:tcW w:w="943" w:type="dxa"/>
            <w:shd w:val="clear" w:color="auto" w:fill="A6A6A6"/>
          </w:tcPr>
          <w:p w:rsidR="00723132" w:rsidRPr="001D021A" w:rsidRDefault="00723132" w:rsidP="00FB42F5">
            <w:pPr>
              <w:ind w:right="113"/>
              <w:rPr>
                <w:rFonts w:cs="Arial"/>
                <w:b/>
                <w:kern w:val="72"/>
                <w:szCs w:val="20"/>
              </w:rPr>
            </w:pPr>
            <w:r w:rsidRPr="001D021A">
              <w:rPr>
                <w:rFonts w:cs="Arial"/>
                <w:b/>
                <w:kern w:val="72"/>
                <w:szCs w:val="20"/>
              </w:rPr>
              <w:t>Množstvo</w:t>
            </w:r>
          </w:p>
        </w:tc>
        <w:tc>
          <w:tcPr>
            <w:tcW w:w="1453" w:type="dxa"/>
            <w:shd w:val="clear" w:color="auto" w:fill="A6A6A6"/>
          </w:tcPr>
          <w:p w:rsidR="00723132" w:rsidRPr="001D021A" w:rsidRDefault="00723132" w:rsidP="00FB42F5">
            <w:pPr>
              <w:ind w:right="113"/>
              <w:rPr>
                <w:rFonts w:cs="Arial"/>
                <w:b/>
                <w:kern w:val="72"/>
                <w:szCs w:val="20"/>
              </w:rPr>
            </w:pPr>
            <w:r w:rsidRPr="001D021A">
              <w:rPr>
                <w:rFonts w:cs="Arial"/>
                <w:b/>
                <w:kern w:val="72"/>
                <w:szCs w:val="20"/>
              </w:rPr>
              <w:t>Jednotková cena v EUR bez DPH</w:t>
            </w:r>
          </w:p>
        </w:tc>
        <w:tc>
          <w:tcPr>
            <w:tcW w:w="1445" w:type="dxa"/>
            <w:shd w:val="clear" w:color="auto" w:fill="A6A6A6"/>
          </w:tcPr>
          <w:p w:rsidR="00723132" w:rsidRPr="001D021A" w:rsidRDefault="00723132" w:rsidP="00FB42F5">
            <w:pPr>
              <w:ind w:right="113"/>
              <w:rPr>
                <w:rFonts w:cs="Arial"/>
                <w:b/>
                <w:kern w:val="72"/>
                <w:szCs w:val="20"/>
              </w:rPr>
            </w:pPr>
            <w:r w:rsidRPr="001D021A">
              <w:rPr>
                <w:rFonts w:cs="Arial"/>
                <w:b/>
                <w:kern w:val="72"/>
                <w:szCs w:val="20"/>
              </w:rPr>
              <w:t xml:space="preserve">DPH </w:t>
            </w:r>
          </w:p>
          <w:p w:rsidR="00723132" w:rsidRPr="001D021A" w:rsidRDefault="00723132" w:rsidP="00FB42F5">
            <w:pPr>
              <w:ind w:right="113"/>
              <w:rPr>
                <w:rFonts w:cs="Arial"/>
                <w:b/>
                <w:kern w:val="72"/>
                <w:szCs w:val="20"/>
              </w:rPr>
            </w:pPr>
            <w:r w:rsidRPr="001D021A">
              <w:rPr>
                <w:rFonts w:cs="Arial"/>
                <w:b/>
                <w:kern w:val="72"/>
                <w:szCs w:val="20"/>
              </w:rPr>
              <w:t>(sadzba 20 %)</w:t>
            </w:r>
          </w:p>
        </w:tc>
        <w:tc>
          <w:tcPr>
            <w:tcW w:w="1454" w:type="dxa"/>
            <w:shd w:val="clear" w:color="auto" w:fill="A6A6A6"/>
          </w:tcPr>
          <w:p w:rsidR="00723132" w:rsidRPr="001D021A" w:rsidRDefault="009E5503" w:rsidP="00FB42F5">
            <w:pPr>
              <w:ind w:right="113"/>
              <w:rPr>
                <w:rFonts w:cs="Arial"/>
                <w:b/>
                <w:kern w:val="72"/>
                <w:szCs w:val="20"/>
              </w:rPr>
            </w:pPr>
            <w:r>
              <w:rPr>
                <w:rFonts w:cs="Arial"/>
                <w:b/>
                <w:kern w:val="72"/>
                <w:szCs w:val="20"/>
              </w:rPr>
              <w:t xml:space="preserve">Jednotková cena v EUR </w:t>
            </w:r>
            <w:r w:rsidR="00723132" w:rsidRPr="001D021A">
              <w:rPr>
                <w:rFonts w:cs="Arial"/>
                <w:b/>
                <w:kern w:val="72"/>
                <w:szCs w:val="20"/>
              </w:rPr>
              <w:t>s DPH</w:t>
            </w:r>
          </w:p>
        </w:tc>
        <w:tc>
          <w:tcPr>
            <w:tcW w:w="1445" w:type="dxa"/>
            <w:shd w:val="clear" w:color="auto" w:fill="A6A6A6"/>
          </w:tcPr>
          <w:p w:rsidR="00723132" w:rsidRPr="001D021A" w:rsidRDefault="00723132" w:rsidP="00FB42F5">
            <w:pPr>
              <w:ind w:right="113"/>
              <w:rPr>
                <w:rFonts w:cs="Arial"/>
                <w:b/>
                <w:kern w:val="72"/>
                <w:szCs w:val="20"/>
              </w:rPr>
            </w:pPr>
            <w:r>
              <w:rPr>
                <w:rFonts w:cs="Arial"/>
                <w:b/>
                <w:kern w:val="72"/>
                <w:szCs w:val="20"/>
              </w:rPr>
              <w:t>Celková c</w:t>
            </w:r>
            <w:r w:rsidRPr="001D021A">
              <w:rPr>
                <w:rFonts w:cs="Arial"/>
                <w:b/>
                <w:kern w:val="72"/>
                <w:szCs w:val="20"/>
              </w:rPr>
              <w:t xml:space="preserve">ena položky v EUR </w:t>
            </w:r>
            <w:r>
              <w:rPr>
                <w:rFonts w:cs="Arial"/>
                <w:b/>
                <w:kern w:val="72"/>
                <w:szCs w:val="20"/>
              </w:rPr>
              <w:t>bez</w:t>
            </w:r>
            <w:r w:rsidRPr="001D021A">
              <w:rPr>
                <w:rFonts w:cs="Arial"/>
                <w:b/>
                <w:kern w:val="72"/>
                <w:szCs w:val="20"/>
              </w:rPr>
              <w:t xml:space="preserve"> DPH</w:t>
            </w:r>
          </w:p>
        </w:tc>
      </w:tr>
      <w:tr w:rsidR="00FB42F5" w:rsidRPr="001D021A" w:rsidTr="00FB42F5">
        <w:tc>
          <w:tcPr>
            <w:tcW w:w="441" w:type="dxa"/>
            <w:shd w:val="clear" w:color="auto" w:fill="A6A6A6"/>
          </w:tcPr>
          <w:p w:rsidR="00FB42F5" w:rsidRPr="001D021A" w:rsidRDefault="00FB42F5" w:rsidP="00FB42F5">
            <w:pPr>
              <w:ind w:right="113"/>
              <w:rPr>
                <w:rFonts w:cs="Arial"/>
                <w:kern w:val="72"/>
                <w:szCs w:val="20"/>
              </w:rPr>
            </w:pPr>
            <w:r w:rsidRPr="001D021A">
              <w:rPr>
                <w:rFonts w:cs="Arial"/>
                <w:kern w:val="72"/>
                <w:szCs w:val="20"/>
              </w:rPr>
              <w:t>1</w:t>
            </w:r>
          </w:p>
        </w:tc>
        <w:tc>
          <w:tcPr>
            <w:tcW w:w="3069" w:type="dxa"/>
          </w:tcPr>
          <w:p w:rsidR="00FB42F5" w:rsidRPr="001D021A" w:rsidRDefault="00FB42F5" w:rsidP="00FB42F5">
            <w:pPr>
              <w:ind w:right="113"/>
              <w:rPr>
                <w:rFonts w:cs="Arial"/>
                <w:kern w:val="72"/>
                <w:szCs w:val="20"/>
              </w:rPr>
            </w:pPr>
            <w:r w:rsidRPr="00B1287E">
              <w:rPr>
                <w:rFonts w:cs="Arial"/>
                <w:szCs w:val="20"/>
              </w:rPr>
              <w:t>Zariadenie na kontrolované chladené kysnutie</w:t>
            </w:r>
          </w:p>
        </w:tc>
        <w:tc>
          <w:tcPr>
            <w:tcW w:w="943" w:type="dxa"/>
          </w:tcPr>
          <w:p w:rsidR="00FB42F5" w:rsidRPr="001D021A" w:rsidRDefault="00FB42F5" w:rsidP="00FB42F5">
            <w:pPr>
              <w:ind w:right="113"/>
              <w:rPr>
                <w:rFonts w:cs="Arial"/>
                <w:kern w:val="72"/>
                <w:szCs w:val="20"/>
              </w:rPr>
            </w:pPr>
            <w:r>
              <w:rPr>
                <w:rFonts w:cs="Arial"/>
              </w:rPr>
              <w:t>2 ks</w:t>
            </w:r>
          </w:p>
        </w:tc>
        <w:tc>
          <w:tcPr>
            <w:tcW w:w="1453" w:type="dxa"/>
          </w:tcPr>
          <w:p w:rsidR="00FB42F5" w:rsidRPr="001D021A" w:rsidRDefault="00FB42F5" w:rsidP="00FB42F5">
            <w:pPr>
              <w:ind w:right="113"/>
              <w:rPr>
                <w:rFonts w:cs="Arial"/>
                <w:kern w:val="72"/>
                <w:szCs w:val="20"/>
              </w:rPr>
            </w:pPr>
          </w:p>
        </w:tc>
        <w:tc>
          <w:tcPr>
            <w:tcW w:w="1445" w:type="dxa"/>
          </w:tcPr>
          <w:p w:rsidR="00FB42F5" w:rsidRPr="001D021A" w:rsidRDefault="00FB42F5" w:rsidP="00FB42F5">
            <w:pPr>
              <w:ind w:right="113"/>
              <w:rPr>
                <w:rFonts w:cs="Arial"/>
                <w:kern w:val="72"/>
                <w:szCs w:val="20"/>
              </w:rPr>
            </w:pPr>
          </w:p>
        </w:tc>
        <w:tc>
          <w:tcPr>
            <w:tcW w:w="1454" w:type="dxa"/>
          </w:tcPr>
          <w:p w:rsidR="00FB42F5" w:rsidRPr="001D021A" w:rsidRDefault="00FB42F5" w:rsidP="00FB42F5">
            <w:pPr>
              <w:ind w:right="113"/>
              <w:rPr>
                <w:rFonts w:cs="Arial"/>
                <w:kern w:val="72"/>
                <w:szCs w:val="20"/>
              </w:rPr>
            </w:pPr>
          </w:p>
        </w:tc>
        <w:tc>
          <w:tcPr>
            <w:tcW w:w="1445" w:type="dxa"/>
          </w:tcPr>
          <w:p w:rsidR="00FB42F5" w:rsidRPr="001D021A" w:rsidRDefault="00FB42F5" w:rsidP="00FB42F5">
            <w:pPr>
              <w:ind w:right="113"/>
              <w:rPr>
                <w:rFonts w:cs="Arial"/>
                <w:kern w:val="72"/>
                <w:szCs w:val="20"/>
              </w:rPr>
            </w:pPr>
          </w:p>
        </w:tc>
      </w:tr>
      <w:tr w:rsidR="00FB42F5" w:rsidRPr="001D021A" w:rsidTr="00FB42F5">
        <w:tc>
          <w:tcPr>
            <w:tcW w:w="441" w:type="dxa"/>
            <w:shd w:val="clear" w:color="auto" w:fill="A6A6A6"/>
          </w:tcPr>
          <w:p w:rsidR="00FB42F5" w:rsidRPr="001D021A" w:rsidRDefault="00FB42F5" w:rsidP="00FB42F5">
            <w:pPr>
              <w:ind w:right="113"/>
              <w:rPr>
                <w:rFonts w:cs="Arial"/>
                <w:kern w:val="72"/>
                <w:szCs w:val="20"/>
              </w:rPr>
            </w:pPr>
            <w:r w:rsidRPr="001D021A">
              <w:rPr>
                <w:rFonts w:cs="Arial"/>
                <w:kern w:val="72"/>
                <w:szCs w:val="20"/>
              </w:rPr>
              <w:t>2</w:t>
            </w:r>
          </w:p>
        </w:tc>
        <w:tc>
          <w:tcPr>
            <w:tcW w:w="3069" w:type="dxa"/>
          </w:tcPr>
          <w:p w:rsidR="00FB42F5" w:rsidRPr="001D021A" w:rsidRDefault="00FB42F5" w:rsidP="00FB42F5">
            <w:pPr>
              <w:ind w:right="113"/>
              <w:rPr>
                <w:rFonts w:cs="Arial"/>
                <w:kern w:val="72"/>
                <w:szCs w:val="20"/>
              </w:rPr>
            </w:pPr>
            <w:r w:rsidRPr="00B1287E">
              <w:rPr>
                <w:rFonts w:cs="Arial"/>
                <w:szCs w:val="20"/>
              </w:rPr>
              <w:t xml:space="preserve">Linka na výrobu jemného </w:t>
            </w:r>
            <w:r w:rsidRPr="00B1287E">
              <w:rPr>
                <w:rFonts w:cs="Arial"/>
                <w:szCs w:val="20"/>
              </w:rPr>
              <w:lastRenderedPageBreak/>
              <w:t>pečiva s príslušenstvom</w:t>
            </w:r>
          </w:p>
        </w:tc>
        <w:tc>
          <w:tcPr>
            <w:tcW w:w="943" w:type="dxa"/>
          </w:tcPr>
          <w:p w:rsidR="00FB42F5" w:rsidRPr="001D021A" w:rsidRDefault="00FB42F5" w:rsidP="00FB42F5">
            <w:pPr>
              <w:ind w:right="113"/>
              <w:rPr>
                <w:rFonts w:cs="Arial"/>
                <w:kern w:val="72"/>
                <w:szCs w:val="20"/>
              </w:rPr>
            </w:pPr>
            <w:r>
              <w:rPr>
                <w:rFonts w:cs="Arial"/>
              </w:rPr>
              <w:lastRenderedPageBreak/>
              <w:t>1 ks</w:t>
            </w:r>
          </w:p>
        </w:tc>
        <w:tc>
          <w:tcPr>
            <w:tcW w:w="1453" w:type="dxa"/>
          </w:tcPr>
          <w:p w:rsidR="00FB42F5" w:rsidRPr="001D021A" w:rsidRDefault="00FB42F5" w:rsidP="00FB42F5">
            <w:pPr>
              <w:ind w:right="113"/>
              <w:rPr>
                <w:rFonts w:cs="Arial"/>
                <w:kern w:val="72"/>
                <w:szCs w:val="20"/>
              </w:rPr>
            </w:pPr>
          </w:p>
        </w:tc>
        <w:tc>
          <w:tcPr>
            <w:tcW w:w="1445" w:type="dxa"/>
          </w:tcPr>
          <w:p w:rsidR="00FB42F5" w:rsidRPr="001D021A" w:rsidRDefault="00FB42F5" w:rsidP="00FB42F5">
            <w:pPr>
              <w:ind w:right="113"/>
              <w:rPr>
                <w:rFonts w:cs="Arial"/>
                <w:kern w:val="72"/>
                <w:szCs w:val="20"/>
              </w:rPr>
            </w:pPr>
          </w:p>
        </w:tc>
        <w:tc>
          <w:tcPr>
            <w:tcW w:w="1454" w:type="dxa"/>
          </w:tcPr>
          <w:p w:rsidR="00FB42F5" w:rsidRPr="001D021A" w:rsidRDefault="00FB42F5" w:rsidP="00FB42F5">
            <w:pPr>
              <w:ind w:right="113"/>
              <w:rPr>
                <w:rFonts w:cs="Arial"/>
                <w:kern w:val="72"/>
                <w:szCs w:val="20"/>
              </w:rPr>
            </w:pPr>
          </w:p>
        </w:tc>
        <w:tc>
          <w:tcPr>
            <w:tcW w:w="1445" w:type="dxa"/>
          </w:tcPr>
          <w:p w:rsidR="00FB42F5" w:rsidRPr="001D021A" w:rsidRDefault="00FB42F5" w:rsidP="00FB42F5">
            <w:pPr>
              <w:ind w:right="113"/>
              <w:rPr>
                <w:rFonts w:cs="Arial"/>
                <w:kern w:val="72"/>
                <w:szCs w:val="20"/>
              </w:rPr>
            </w:pPr>
          </w:p>
        </w:tc>
      </w:tr>
      <w:tr w:rsidR="00723132" w:rsidRPr="001D021A" w:rsidTr="00FB42F5">
        <w:tc>
          <w:tcPr>
            <w:tcW w:w="8805" w:type="dxa"/>
            <w:gridSpan w:val="6"/>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r w:rsidRPr="001D021A">
              <w:rPr>
                <w:rFonts w:cs="Arial"/>
                <w:b/>
                <w:color w:val="000000"/>
              </w:rPr>
              <w:lastRenderedPageBreak/>
              <w:t>Cena celkom v EUR bez DPH</w:t>
            </w:r>
          </w:p>
        </w:tc>
        <w:tc>
          <w:tcPr>
            <w:tcW w:w="1445" w:type="dxa"/>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p>
        </w:tc>
      </w:tr>
      <w:tr w:rsidR="00723132" w:rsidRPr="001D021A" w:rsidTr="00FB42F5">
        <w:tc>
          <w:tcPr>
            <w:tcW w:w="8805" w:type="dxa"/>
            <w:gridSpan w:val="6"/>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r w:rsidRPr="001D021A">
              <w:rPr>
                <w:rFonts w:cs="Arial"/>
                <w:b/>
                <w:color w:val="000000"/>
              </w:rPr>
              <w:t>Výška DPH (sadzba 20 %)</w:t>
            </w:r>
          </w:p>
        </w:tc>
        <w:tc>
          <w:tcPr>
            <w:tcW w:w="1445" w:type="dxa"/>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p>
        </w:tc>
      </w:tr>
      <w:tr w:rsidR="00723132" w:rsidRPr="001D021A" w:rsidTr="00FB42F5">
        <w:tc>
          <w:tcPr>
            <w:tcW w:w="8805" w:type="dxa"/>
            <w:gridSpan w:val="6"/>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r w:rsidRPr="001D021A">
              <w:rPr>
                <w:rFonts w:cs="Arial"/>
                <w:b/>
                <w:color w:val="000000"/>
              </w:rPr>
              <w:t>Cena celkom v EUR vrátane DPH</w:t>
            </w:r>
          </w:p>
        </w:tc>
        <w:tc>
          <w:tcPr>
            <w:tcW w:w="1445" w:type="dxa"/>
            <w:tcBorders>
              <w:top w:val="thinThickSmallGap" w:sz="24" w:space="0" w:color="auto"/>
              <w:left w:val="thinThickSmallGap" w:sz="24" w:space="0" w:color="auto"/>
              <w:bottom w:val="thinThickSmallGap" w:sz="24" w:space="0" w:color="auto"/>
              <w:right w:val="thinThickSmallGap" w:sz="24" w:space="0" w:color="auto"/>
            </w:tcBorders>
          </w:tcPr>
          <w:p w:rsidR="00723132" w:rsidRPr="001D021A" w:rsidRDefault="00723132" w:rsidP="00FB42F5">
            <w:pPr>
              <w:ind w:right="113"/>
              <w:rPr>
                <w:rFonts w:cs="Arial"/>
                <w:kern w:val="72"/>
                <w:szCs w:val="20"/>
              </w:rPr>
            </w:pPr>
          </w:p>
        </w:tc>
      </w:tr>
    </w:tbl>
    <w:p w:rsidR="00DB2426" w:rsidRPr="00DB2426" w:rsidRDefault="00DB2426" w:rsidP="00DB2426">
      <w:pPr>
        <w:jc w:val="both"/>
        <w:rPr>
          <w:rFonts w:cs="Arial"/>
          <w:szCs w:val="20"/>
        </w:rPr>
      </w:pPr>
    </w:p>
    <w:p w:rsidR="00723132" w:rsidRPr="001D021A" w:rsidRDefault="00CF233B" w:rsidP="00723132">
      <w:pPr>
        <w:pStyle w:val="BodyTextIndent2"/>
        <w:numPr>
          <w:ilvl w:val="0"/>
          <w:numId w:val="29"/>
        </w:numPr>
        <w:ind w:left="426" w:hanging="284"/>
        <w:rPr>
          <w:rFonts w:cs="Arial"/>
          <w:szCs w:val="20"/>
        </w:rPr>
      </w:pPr>
      <w:r>
        <w:rPr>
          <w:rFonts w:cs="Arial"/>
          <w:szCs w:val="20"/>
        </w:rPr>
        <w:t>Kupujúci</w:t>
      </w:r>
      <w:r w:rsidR="00723132" w:rsidRPr="001D021A">
        <w:rPr>
          <w:rFonts w:cs="Arial"/>
          <w:szCs w:val="20"/>
        </w:rPr>
        <w:t xml:space="preserve"> neposkytuje za predmet plnenia zálohu ani nijaké preddavky zo zmluvnej ceny.</w:t>
      </w:r>
    </w:p>
    <w:p w:rsidR="00723132" w:rsidRPr="001D021A" w:rsidRDefault="00723132" w:rsidP="00723132">
      <w:pPr>
        <w:pStyle w:val="BodyTextIndent2"/>
        <w:ind w:left="426"/>
        <w:rPr>
          <w:rFonts w:cs="Arial"/>
          <w:szCs w:val="20"/>
        </w:rPr>
      </w:pPr>
    </w:p>
    <w:p w:rsidR="00723132" w:rsidRPr="001D021A" w:rsidRDefault="00723132" w:rsidP="00723132">
      <w:pPr>
        <w:pStyle w:val="BodyTextIndent2"/>
        <w:numPr>
          <w:ilvl w:val="0"/>
          <w:numId w:val="29"/>
        </w:numPr>
        <w:ind w:left="426" w:hanging="284"/>
        <w:rPr>
          <w:rFonts w:cs="Arial"/>
          <w:szCs w:val="20"/>
        </w:rPr>
      </w:pPr>
      <w:r w:rsidRPr="001D021A">
        <w:rPr>
          <w:rFonts w:cs="Arial"/>
          <w:szCs w:val="20"/>
        </w:rPr>
        <w:t xml:space="preserve">Nárok na zaplatenie zmluvnej ceny za </w:t>
      </w:r>
      <w:r>
        <w:rPr>
          <w:rFonts w:cs="Arial"/>
          <w:szCs w:val="20"/>
        </w:rPr>
        <w:t xml:space="preserve">poskytnutie </w:t>
      </w:r>
      <w:r w:rsidRPr="001D021A">
        <w:rPr>
          <w:rFonts w:cs="Arial"/>
          <w:szCs w:val="20"/>
        </w:rPr>
        <w:t xml:space="preserve">plnenia špecifikovaného v článku III. tejto Zmluvy vznikne </w:t>
      </w:r>
      <w:r w:rsidR="00CF233B">
        <w:rPr>
          <w:rFonts w:cs="Arial"/>
          <w:szCs w:val="20"/>
        </w:rPr>
        <w:t>predávajúc</w:t>
      </w:r>
      <w:r w:rsidR="00F11A82">
        <w:rPr>
          <w:rFonts w:cs="Arial"/>
          <w:szCs w:val="20"/>
        </w:rPr>
        <w:t>emu</w:t>
      </w:r>
      <w:r w:rsidRPr="001D021A">
        <w:rPr>
          <w:rFonts w:cs="Arial"/>
          <w:szCs w:val="20"/>
        </w:rPr>
        <w:t xml:space="preserve"> riadnym </w:t>
      </w:r>
      <w:r w:rsidR="0079329E">
        <w:rPr>
          <w:rFonts w:cs="Arial"/>
          <w:szCs w:val="20"/>
        </w:rPr>
        <w:t>dodaním predmetu plnenia vrátane súvisiacich</w:t>
      </w:r>
      <w:r w:rsidRPr="001D021A">
        <w:rPr>
          <w:rFonts w:cs="Arial"/>
          <w:szCs w:val="20"/>
        </w:rPr>
        <w:t>služieb, a to v súlade s podmienkami stanovenými touto Zmluvou.</w:t>
      </w:r>
    </w:p>
    <w:p w:rsidR="00723132" w:rsidRPr="001D021A" w:rsidRDefault="00723132" w:rsidP="00723132">
      <w:pPr>
        <w:pStyle w:val="BodyTextIndent2"/>
        <w:ind w:left="426"/>
        <w:rPr>
          <w:rFonts w:cs="Arial"/>
          <w:szCs w:val="20"/>
        </w:rPr>
      </w:pPr>
    </w:p>
    <w:p w:rsidR="00723132" w:rsidRPr="001D021A" w:rsidRDefault="00723132" w:rsidP="00723132">
      <w:pPr>
        <w:pStyle w:val="BodyTextIndent2"/>
        <w:numPr>
          <w:ilvl w:val="0"/>
          <w:numId w:val="29"/>
        </w:numPr>
        <w:ind w:left="426" w:hanging="284"/>
        <w:rPr>
          <w:rFonts w:cs="Arial"/>
          <w:szCs w:val="20"/>
        </w:rPr>
      </w:pPr>
      <w:r w:rsidRPr="001D021A">
        <w:rPr>
          <w:rFonts w:cs="Arial"/>
          <w:szCs w:val="20"/>
        </w:rPr>
        <w:t xml:space="preserve">Podkladom k vystaveniu a úhrade faktúry bude preberací protokol o odovzdaní a prevzatí predmetu plnenia podpísaný zástupcami oboch zmluvných strán. </w:t>
      </w:r>
      <w:r w:rsidR="00CF233B">
        <w:rPr>
          <w:rFonts w:cs="Arial"/>
          <w:szCs w:val="20"/>
        </w:rPr>
        <w:t>Predávajúci</w:t>
      </w:r>
      <w:r w:rsidRPr="001D021A">
        <w:rPr>
          <w:rFonts w:cs="Arial"/>
          <w:szCs w:val="20"/>
        </w:rPr>
        <w:t xml:space="preserve"> zašle </w:t>
      </w:r>
      <w:r w:rsidR="00F11A82">
        <w:rPr>
          <w:rFonts w:cs="Arial"/>
          <w:szCs w:val="20"/>
        </w:rPr>
        <w:t>kupujúcemu</w:t>
      </w:r>
      <w:r w:rsidRPr="001D021A">
        <w:rPr>
          <w:rFonts w:cs="Arial"/>
          <w:szCs w:val="20"/>
        </w:rPr>
        <w:t xml:space="preserve"> faktúru minimálne v štyroch vyhotoveniach najneskôr do 10 dní odo dňa prevzatia predmetu plnenia </w:t>
      </w:r>
      <w:r w:rsidR="00CF233B">
        <w:rPr>
          <w:rFonts w:cs="Arial"/>
          <w:szCs w:val="20"/>
        </w:rPr>
        <w:t>kupujúci</w:t>
      </w:r>
      <w:r w:rsidRPr="001D021A">
        <w:rPr>
          <w:rFonts w:cs="Arial"/>
          <w:szCs w:val="20"/>
        </w:rPr>
        <w:t xml:space="preserve">m. </w:t>
      </w:r>
    </w:p>
    <w:p w:rsidR="00723132" w:rsidRPr="001D021A" w:rsidRDefault="00723132" w:rsidP="00723132">
      <w:pPr>
        <w:pStyle w:val="BodyTextIndent2"/>
        <w:ind w:left="426"/>
        <w:rPr>
          <w:rFonts w:cs="Arial"/>
          <w:szCs w:val="20"/>
        </w:rPr>
      </w:pPr>
    </w:p>
    <w:p w:rsidR="00723132" w:rsidRPr="001D021A" w:rsidRDefault="00723132" w:rsidP="00723132">
      <w:pPr>
        <w:pStyle w:val="BodyTextIndent2"/>
        <w:numPr>
          <w:ilvl w:val="0"/>
          <w:numId w:val="29"/>
        </w:numPr>
        <w:ind w:left="426" w:hanging="284"/>
        <w:rPr>
          <w:rFonts w:cs="Arial"/>
          <w:szCs w:val="20"/>
        </w:rPr>
      </w:pPr>
      <w:r w:rsidRPr="001D021A">
        <w:rPr>
          <w:rFonts w:cs="Arial"/>
          <w:szCs w:val="20"/>
        </w:rPr>
        <w:t xml:space="preserve">Lehota splatnosti riadne vystavenej faktúry bude 30 dní od jej doručenia </w:t>
      </w:r>
      <w:r w:rsidR="00F11A82">
        <w:rPr>
          <w:rFonts w:cs="Arial"/>
          <w:szCs w:val="20"/>
        </w:rPr>
        <w:t>kupujúcemu</w:t>
      </w:r>
      <w:r w:rsidRPr="001D021A">
        <w:rPr>
          <w:rFonts w:cs="Arial"/>
          <w:szCs w:val="20"/>
        </w:rPr>
        <w:t xml:space="preserve">. Peňažný záväzok </w:t>
      </w:r>
      <w:r w:rsidR="00F11A82">
        <w:rPr>
          <w:rFonts w:cs="Arial"/>
          <w:szCs w:val="20"/>
        </w:rPr>
        <w:t>kupujúceho</w:t>
      </w:r>
      <w:r w:rsidRPr="001D021A">
        <w:rPr>
          <w:rFonts w:cs="Arial"/>
          <w:szCs w:val="20"/>
        </w:rPr>
        <w:t xml:space="preserve"> vyplývajúci z tejto Zmluvy bude splnený dňom odpísania príslušnej sumy z jeho účtu v prospech účtu </w:t>
      </w:r>
      <w:r w:rsidR="00F11A82">
        <w:rPr>
          <w:rFonts w:cs="Arial"/>
          <w:szCs w:val="20"/>
        </w:rPr>
        <w:t>predávajúceho</w:t>
      </w:r>
      <w:r w:rsidRPr="001D021A">
        <w:rPr>
          <w:rFonts w:cs="Arial"/>
          <w:szCs w:val="20"/>
        </w:rPr>
        <w:t>.</w:t>
      </w:r>
    </w:p>
    <w:p w:rsidR="00723132" w:rsidRPr="001D021A" w:rsidRDefault="00723132" w:rsidP="00723132">
      <w:pPr>
        <w:pStyle w:val="BodyTextIndent2"/>
        <w:ind w:left="426"/>
        <w:rPr>
          <w:rFonts w:cs="Arial"/>
          <w:szCs w:val="20"/>
        </w:rPr>
      </w:pPr>
    </w:p>
    <w:p w:rsidR="00723132" w:rsidRPr="001D021A" w:rsidRDefault="00723132" w:rsidP="00723132">
      <w:pPr>
        <w:pStyle w:val="BodyTextIndent2"/>
        <w:numPr>
          <w:ilvl w:val="0"/>
          <w:numId w:val="29"/>
        </w:numPr>
        <w:ind w:left="426" w:hanging="284"/>
        <w:rPr>
          <w:rFonts w:cs="Arial"/>
          <w:szCs w:val="20"/>
        </w:rPr>
      </w:pPr>
      <w:r w:rsidRPr="001D021A">
        <w:rPr>
          <w:rFonts w:cs="Arial"/>
          <w:szCs w:val="20"/>
        </w:rPr>
        <w:t xml:space="preserve">Faktúra (daňový doklad) musí obsahovať  nasledovné náležitosti: </w:t>
      </w:r>
    </w:p>
    <w:p w:rsidR="00723132" w:rsidRPr="001D021A" w:rsidRDefault="00723132" w:rsidP="00723132">
      <w:pPr>
        <w:pStyle w:val="ListParagraph"/>
        <w:rPr>
          <w:rFonts w:cs="Arial"/>
          <w:szCs w:val="20"/>
        </w:rPr>
      </w:pP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 xml:space="preserve">obchodné meno </w:t>
      </w:r>
      <w:r w:rsidR="00F11A82">
        <w:rPr>
          <w:rFonts w:cs="Arial"/>
          <w:szCs w:val="20"/>
        </w:rPr>
        <w:t>predávajúceho</w:t>
      </w:r>
      <w:r w:rsidRPr="001D021A">
        <w:rPr>
          <w:rFonts w:cs="Arial"/>
          <w:szCs w:val="20"/>
        </w:rPr>
        <w:t>, adresu jeho sídla, miesta podnikania, prípadne prevádzkarne, jeho identifikačné číslo pre daň z pridanej hodnoty,</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 xml:space="preserve">bankové spojenie </w:t>
      </w:r>
      <w:r w:rsidR="00F11A82">
        <w:rPr>
          <w:rFonts w:cs="Arial"/>
          <w:szCs w:val="20"/>
        </w:rPr>
        <w:t>predávajúceho</w:t>
      </w:r>
      <w:r w:rsidRPr="001D021A">
        <w:rPr>
          <w:rFonts w:cs="Arial"/>
          <w:szCs w:val="20"/>
        </w:rPr>
        <w:t xml:space="preserve"> (názov a adresa banky </w:t>
      </w:r>
      <w:r w:rsidR="00F11A82">
        <w:rPr>
          <w:rFonts w:cs="Arial"/>
          <w:szCs w:val="20"/>
        </w:rPr>
        <w:t>predávajúceho</w:t>
      </w:r>
      <w:r w:rsidRPr="001D021A">
        <w:rPr>
          <w:rFonts w:cs="Arial"/>
          <w:szCs w:val="20"/>
        </w:rPr>
        <w:t xml:space="preserve">, SWIFT kód),  </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číslo bankového účtu (v rámci EÚ aj v tvare IBAN),</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 xml:space="preserve">názov </w:t>
      </w:r>
      <w:r w:rsidR="00F11A82">
        <w:rPr>
          <w:rFonts w:cs="Arial"/>
          <w:szCs w:val="20"/>
        </w:rPr>
        <w:t>kupujúceho</w:t>
      </w:r>
      <w:r w:rsidRPr="001D021A">
        <w:rPr>
          <w:rFonts w:cs="Arial"/>
          <w:szCs w:val="20"/>
        </w:rPr>
        <w:t xml:space="preserve">, adresu jeho sídla, miesta podnikania, prípadne prevádzkarne </w:t>
      </w:r>
      <w:r w:rsidR="00F11A82">
        <w:rPr>
          <w:rFonts w:cs="Arial"/>
          <w:szCs w:val="20"/>
        </w:rPr>
        <w:t>kupujúceho</w:t>
      </w:r>
      <w:r w:rsidRPr="001D021A">
        <w:rPr>
          <w:rFonts w:cs="Arial"/>
          <w:szCs w:val="20"/>
        </w:rPr>
        <w:t xml:space="preserve"> a jeho identifikačné číslo pre daň z pridanej hodnoty, ak mu je pridelené,</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poradové číslo faktúry,</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dátum dodania predmetu plnenia, ak tento dátum možno určiť a ak sa odlišuje od dátumu vyhotovenia faktúry,</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dátum vyhotovenia faktúry,</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množstvo a druh dodaných služieb,</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základ dane, jednotkovú cenu bez dane a zľavy a rabaty, ak nie sú obsiahnuté v jednotkovej cene,</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 xml:space="preserve">sadzbu dane, údaj o oslobodení od dane alebo v prípadoch, ak </w:t>
      </w:r>
      <w:r w:rsidR="00CF233B">
        <w:rPr>
          <w:rFonts w:cs="Arial"/>
          <w:szCs w:val="20"/>
        </w:rPr>
        <w:t>predávajúci</w:t>
      </w:r>
      <w:r w:rsidRPr="001D021A">
        <w:rPr>
          <w:rFonts w:cs="Arial"/>
          <w:szCs w:val="20"/>
        </w:rPr>
        <w:t xml:space="preserve"> neuplatňuje na faktúre DPH z iných dôvodov, informáciu o osobe povinnej zaplatiť DPH, s uvedením príslušného ustanovenia právnych predpisov, ktoré to odôvodňujú,</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výšku dane spolu v mene EUR,</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celkovú sumu požadovanú na platbu v mene EUR zaokrúhlenú na dve desatinné miesta,</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číslo a názov zmluvy,</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názov Projektu ŠF (</w:t>
      </w:r>
      <w:r w:rsidR="00F11A82" w:rsidRPr="002D3041">
        <w:rPr>
          <w:rFonts w:cs="Arial"/>
          <w:szCs w:val="20"/>
        </w:rPr>
        <w:t>Inovácia pekárenských výrobných technológií</w:t>
      </w:r>
      <w:r w:rsidRPr="001D021A">
        <w:rPr>
          <w:rFonts w:cs="Arial"/>
          <w:szCs w:val="20"/>
        </w:rPr>
        <w:t xml:space="preserve">), </w:t>
      </w:r>
    </w:p>
    <w:p w:rsidR="00723132" w:rsidRPr="001D021A" w:rsidRDefault="00723132" w:rsidP="00723132">
      <w:pPr>
        <w:pStyle w:val="BodyTextIndent2"/>
        <w:numPr>
          <w:ilvl w:val="0"/>
          <w:numId w:val="35"/>
        </w:numPr>
        <w:ind w:left="567" w:hanging="425"/>
        <w:rPr>
          <w:rFonts w:cs="Arial"/>
          <w:szCs w:val="20"/>
        </w:rPr>
      </w:pPr>
      <w:r w:rsidRPr="001D021A">
        <w:rPr>
          <w:rFonts w:cs="Arial"/>
          <w:szCs w:val="20"/>
        </w:rPr>
        <w:t xml:space="preserve">kód klasifikácie produkcie (CPV): </w:t>
      </w:r>
      <w:r w:rsidR="00F11A82" w:rsidRPr="008F1FF8">
        <w:rPr>
          <w:rFonts w:cs="Arial"/>
        </w:rPr>
        <w:t>42215000-6 Zariadenia na priemyselnú prípravu alebo výrobu potravín alebo nápojov</w:t>
      </w:r>
      <w:r w:rsidR="00F11A82">
        <w:rPr>
          <w:rFonts w:cs="Arial"/>
        </w:rPr>
        <w:t>.</w:t>
      </w:r>
    </w:p>
    <w:p w:rsidR="00723132" w:rsidRPr="001D021A" w:rsidRDefault="00723132" w:rsidP="00723132">
      <w:pPr>
        <w:pStyle w:val="BodyTextIndent2"/>
        <w:ind w:left="540"/>
        <w:rPr>
          <w:rFonts w:cs="Arial"/>
          <w:szCs w:val="20"/>
        </w:rPr>
      </w:pPr>
    </w:p>
    <w:p w:rsidR="00723132" w:rsidRPr="001D021A" w:rsidRDefault="00723132" w:rsidP="00723132">
      <w:pPr>
        <w:pStyle w:val="ListParagraph"/>
        <w:ind w:left="432"/>
        <w:jc w:val="center"/>
        <w:rPr>
          <w:b/>
          <w:bCs/>
        </w:rPr>
      </w:pPr>
      <w:r w:rsidRPr="001D021A">
        <w:rPr>
          <w:b/>
          <w:bCs/>
        </w:rPr>
        <w:t>Čl. V.</w:t>
      </w:r>
    </w:p>
    <w:p w:rsidR="00723132" w:rsidRPr="001D021A" w:rsidRDefault="00723132" w:rsidP="00723132">
      <w:pPr>
        <w:ind w:left="576"/>
        <w:jc w:val="center"/>
        <w:rPr>
          <w:rFonts w:cs="Arial"/>
          <w:b/>
          <w:bCs/>
          <w:szCs w:val="20"/>
        </w:rPr>
      </w:pPr>
      <w:r w:rsidRPr="001D021A">
        <w:rPr>
          <w:rFonts w:cs="Arial"/>
          <w:b/>
          <w:bCs/>
          <w:szCs w:val="20"/>
        </w:rPr>
        <w:t>Miesto plnenia</w:t>
      </w:r>
    </w:p>
    <w:p w:rsidR="00723132" w:rsidRPr="001D021A" w:rsidRDefault="00723132" w:rsidP="00723132">
      <w:pPr>
        <w:ind w:left="576"/>
        <w:jc w:val="center"/>
        <w:rPr>
          <w:rFonts w:cs="Arial"/>
          <w:b/>
          <w:bCs/>
          <w:szCs w:val="20"/>
        </w:rPr>
      </w:pPr>
    </w:p>
    <w:p w:rsidR="00723132" w:rsidRPr="001D021A" w:rsidRDefault="00F11A82" w:rsidP="00723132">
      <w:pPr>
        <w:pStyle w:val="BodyTextIndent2"/>
        <w:numPr>
          <w:ilvl w:val="0"/>
          <w:numId w:val="30"/>
        </w:numPr>
        <w:ind w:left="426"/>
        <w:rPr>
          <w:bCs/>
        </w:rPr>
      </w:pPr>
      <w:r w:rsidRPr="001E2737">
        <w:rPr>
          <w:rFonts w:cs="Arial"/>
          <w:szCs w:val="20"/>
        </w:rPr>
        <w:t xml:space="preserve">Miesto alebo miesta </w:t>
      </w:r>
      <w:r>
        <w:rPr>
          <w:rFonts w:cs="Arial"/>
          <w:szCs w:val="20"/>
        </w:rPr>
        <w:t>realizácie</w:t>
      </w:r>
      <w:r w:rsidRPr="001E2737">
        <w:rPr>
          <w:rFonts w:cs="Arial"/>
          <w:szCs w:val="20"/>
        </w:rPr>
        <w:t xml:space="preserve"> predmetu zákazky: </w:t>
      </w:r>
      <w:r>
        <w:rPr>
          <w:rFonts w:cs="Arial"/>
          <w:szCs w:val="20"/>
        </w:rPr>
        <w:t>Pekáreň Šandal, Šandal 5</w:t>
      </w:r>
      <w:r w:rsidRPr="00685B6E">
        <w:rPr>
          <w:rFonts w:cs="Arial"/>
          <w:szCs w:val="20"/>
        </w:rPr>
        <w:t>, 091 01 Šanda</w:t>
      </w:r>
      <w:r w:rsidR="0079329E">
        <w:rPr>
          <w:rFonts w:cs="Arial"/>
          <w:szCs w:val="20"/>
        </w:rPr>
        <w:t>l</w:t>
      </w:r>
      <w:r w:rsidR="00723132" w:rsidRPr="001D021A">
        <w:rPr>
          <w:bCs/>
        </w:rPr>
        <w:t>.</w:t>
      </w:r>
    </w:p>
    <w:p w:rsidR="00723132" w:rsidRPr="001D021A" w:rsidRDefault="00723132" w:rsidP="00723132">
      <w:pPr>
        <w:ind w:left="540"/>
        <w:jc w:val="both"/>
        <w:rPr>
          <w:rFonts w:cs="Arial"/>
          <w:b/>
          <w:bCs/>
          <w:szCs w:val="20"/>
        </w:rPr>
      </w:pPr>
    </w:p>
    <w:p w:rsidR="00723132" w:rsidRPr="001D021A" w:rsidRDefault="00723132" w:rsidP="00723132">
      <w:pPr>
        <w:pStyle w:val="ListParagraph"/>
        <w:ind w:left="432"/>
        <w:jc w:val="center"/>
        <w:rPr>
          <w:b/>
          <w:bCs/>
        </w:rPr>
      </w:pPr>
      <w:r w:rsidRPr="001D021A">
        <w:rPr>
          <w:b/>
          <w:bCs/>
        </w:rPr>
        <w:t>Čl. VI.</w:t>
      </w:r>
    </w:p>
    <w:p w:rsidR="00723132" w:rsidRPr="001D021A" w:rsidRDefault="0079329E" w:rsidP="00723132">
      <w:pPr>
        <w:ind w:left="576"/>
        <w:jc w:val="center"/>
        <w:rPr>
          <w:rFonts w:cs="Arial"/>
          <w:b/>
          <w:bCs/>
          <w:szCs w:val="20"/>
        </w:rPr>
      </w:pPr>
      <w:r>
        <w:rPr>
          <w:rFonts w:cs="Arial"/>
          <w:b/>
          <w:bCs/>
          <w:szCs w:val="20"/>
        </w:rPr>
        <w:t>Lehotadodania</w:t>
      </w:r>
    </w:p>
    <w:p w:rsidR="00723132" w:rsidRPr="001D021A" w:rsidRDefault="00723132" w:rsidP="00723132">
      <w:pPr>
        <w:ind w:left="576"/>
        <w:jc w:val="center"/>
        <w:rPr>
          <w:rFonts w:cs="Arial"/>
          <w:b/>
          <w:bCs/>
          <w:szCs w:val="20"/>
        </w:rPr>
      </w:pPr>
    </w:p>
    <w:p w:rsidR="00723132" w:rsidRPr="00BC439C" w:rsidRDefault="00723132" w:rsidP="00723132">
      <w:pPr>
        <w:pStyle w:val="BodyTextIndent2"/>
        <w:ind w:left="426"/>
        <w:rPr>
          <w:bCs/>
        </w:rPr>
      </w:pPr>
    </w:p>
    <w:p w:rsidR="00723132" w:rsidRPr="001D021A" w:rsidRDefault="0079329E" w:rsidP="00723132">
      <w:pPr>
        <w:pStyle w:val="BodyTextIndent2"/>
        <w:numPr>
          <w:ilvl w:val="0"/>
          <w:numId w:val="36"/>
        </w:numPr>
        <w:ind w:left="426" w:hanging="426"/>
        <w:rPr>
          <w:bCs/>
        </w:rPr>
      </w:pPr>
      <w:r>
        <w:rPr>
          <w:bCs/>
        </w:rPr>
        <w:t>Predmet plnenia bude dodaný najneskôr do 2 mesiacov od podpisu tejto Zmluvy</w:t>
      </w:r>
      <w:r w:rsidR="00723132" w:rsidRPr="001D021A">
        <w:rPr>
          <w:bCs/>
        </w:rPr>
        <w:t>.</w:t>
      </w:r>
    </w:p>
    <w:p w:rsidR="00723132" w:rsidRPr="001D021A" w:rsidRDefault="00723132" w:rsidP="00723132">
      <w:pPr>
        <w:jc w:val="both"/>
        <w:rPr>
          <w:rFonts w:cs="Arial"/>
          <w:szCs w:val="20"/>
        </w:rPr>
      </w:pPr>
    </w:p>
    <w:p w:rsidR="00723132" w:rsidRPr="001D021A" w:rsidRDefault="00723132" w:rsidP="00723132">
      <w:pPr>
        <w:pStyle w:val="BodyTextIndent2"/>
        <w:rPr>
          <w:rFonts w:cs="Arial"/>
          <w:szCs w:val="20"/>
        </w:rPr>
      </w:pPr>
    </w:p>
    <w:p w:rsidR="00723132" w:rsidRPr="001D021A" w:rsidRDefault="00723132" w:rsidP="00723132">
      <w:pPr>
        <w:pStyle w:val="ListParagraph"/>
        <w:ind w:left="432"/>
        <w:jc w:val="center"/>
        <w:rPr>
          <w:b/>
          <w:bCs/>
        </w:rPr>
      </w:pPr>
      <w:r w:rsidRPr="001D021A">
        <w:rPr>
          <w:b/>
          <w:bCs/>
        </w:rPr>
        <w:t>Čl. VII.</w:t>
      </w:r>
    </w:p>
    <w:p w:rsidR="00723132" w:rsidRPr="001D021A" w:rsidRDefault="00723132" w:rsidP="00723132">
      <w:pPr>
        <w:ind w:left="576"/>
        <w:jc w:val="center"/>
        <w:rPr>
          <w:rFonts w:cs="Arial"/>
          <w:b/>
          <w:bCs/>
          <w:szCs w:val="20"/>
        </w:rPr>
      </w:pPr>
      <w:r w:rsidRPr="001D021A">
        <w:rPr>
          <w:rFonts w:cs="Arial"/>
          <w:b/>
          <w:bCs/>
          <w:szCs w:val="20"/>
        </w:rPr>
        <w:t>Sankcie za porušenie zmluvy, úrok z omeškania a náhrada škody</w:t>
      </w:r>
    </w:p>
    <w:p w:rsidR="00723132" w:rsidRPr="001D021A" w:rsidRDefault="00723132" w:rsidP="00723132">
      <w:pPr>
        <w:ind w:left="576"/>
        <w:jc w:val="both"/>
        <w:rPr>
          <w:rFonts w:cs="Arial"/>
          <w:b/>
          <w:bCs/>
          <w:szCs w:val="20"/>
        </w:rPr>
      </w:pPr>
    </w:p>
    <w:p w:rsidR="00723132" w:rsidRPr="001D021A" w:rsidRDefault="00723132" w:rsidP="00723132">
      <w:pPr>
        <w:pStyle w:val="BodyTextIndent2"/>
        <w:numPr>
          <w:ilvl w:val="0"/>
          <w:numId w:val="31"/>
        </w:numPr>
        <w:ind w:left="426"/>
        <w:rPr>
          <w:rFonts w:cs="Arial"/>
          <w:szCs w:val="20"/>
        </w:rPr>
      </w:pPr>
      <w:r w:rsidRPr="001D021A">
        <w:rPr>
          <w:rFonts w:cs="Arial"/>
          <w:szCs w:val="20"/>
        </w:rPr>
        <w:t xml:space="preserve">Za omeškanie </w:t>
      </w:r>
      <w:r w:rsidR="0079329E">
        <w:rPr>
          <w:rFonts w:cs="Arial"/>
          <w:szCs w:val="20"/>
        </w:rPr>
        <w:t>predávajúceho</w:t>
      </w:r>
      <w:r w:rsidRPr="001D021A">
        <w:rPr>
          <w:rFonts w:cs="Arial"/>
          <w:szCs w:val="20"/>
        </w:rPr>
        <w:t xml:space="preserve"> s riadnym </w:t>
      </w:r>
      <w:r w:rsidR="0079329E">
        <w:rPr>
          <w:rFonts w:cs="Arial"/>
          <w:szCs w:val="20"/>
        </w:rPr>
        <w:t>dodaním</w:t>
      </w:r>
      <w:r w:rsidRPr="001D021A">
        <w:rPr>
          <w:rFonts w:cs="Arial"/>
          <w:szCs w:val="20"/>
        </w:rPr>
        <w:t xml:space="preserve"> predmetu plnenia alebo </w:t>
      </w:r>
      <w:r w:rsidR="0079329E">
        <w:rPr>
          <w:rFonts w:cs="Arial"/>
          <w:szCs w:val="20"/>
        </w:rPr>
        <w:t>jeho</w:t>
      </w:r>
      <w:r w:rsidRPr="001D021A">
        <w:rPr>
          <w:rFonts w:cs="Arial"/>
          <w:szCs w:val="20"/>
        </w:rPr>
        <w:t xml:space="preserve"> časti má </w:t>
      </w:r>
      <w:r w:rsidR="00CF233B">
        <w:rPr>
          <w:rFonts w:cs="Arial"/>
          <w:szCs w:val="20"/>
        </w:rPr>
        <w:t>kupujúci</w:t>
      </w:r>
      <w:r w:rsidRPr="001D021A">
        <w:rPr>
          <w:rFonts w:cs="Arial"/>
          <w:szCs w:val="20"/>
        </w:rPr>
        <w:t xml:space="preserve"> nárok na sankciu vo výške 0,05 % zo zmluvnej ceny za každý deň omeškania. Omeškanie  trvajúce viac ako 60 dní sa považuje za podstatné porušenie Zmluvy a oprávňuje </w:t>
      </w:r>
      <w:r w:rsidR="0079329E">
        <w:rPr>
          <w:rFonts w:cs="Arial"/>
          <w:szCs w:val="20"/>
        </w:rPr>
        <w:t>kupujúceho</w:t>
      </w:r>
      <w:r w:rsidRPr="001D021A">
        <w:rPr>
          <w:rFonts w:cs="Arial"/>
          <w:szCs w:val="20"/>
        </w:rPr>
        <w:t xml:space="preserve"> na odstúpenie od Zmluvy.</w:t>
      </w:r>
    </w:p>
    <w:p w:rsidR="00723132" w:rsidRPr="001D021A" w:rsidRDefault="00723132" w:rsidP="00723132">
      <w:pPr>
        <w:pStyle w:val="BodyTextIndent2"/>
        <w:ind w:left="426"/>
        <w:rPr>
          <w:rFonts w:cs="Arial"/>
          <w:szCs w:val="20"/>
        </w:rPr>
      </w:pPr>
    </w:p>
    <w:p w:rsidR="00723132" w:rsidRPr="001D021A" w:rsidRDefault="00723132" w:rsidP="00723132">
      <w:pPr>
        <w:pStyle w:val="BodyTextIndent2"/>
        <w:numPr>
          <w:ilvl w:val="0"/>
          <w:numId w:val="31"/>
        </w:numPr>
        <w:ind w:left="426"/>
        <w:rPr>
          <w:rFonts w:cs="Arial"/>
          <w:szCs w:val="20"/>
        </w:rPr>
      </w:pPr>
      <w:r w:rsidRPr="001D021A">
        <w:rPr>
          <w:rFonts w:cs="Arial"/>
          <w:szCs w:val="20"/>
        </w:rPr>
        <w:t xml:space="preserve">Za omeškanie </w:t>
      </w:r>
      <w:r w:rsidR="0079329E">
        <w:rPr>
          <w:rFonts w:cs="Arial"/>
          <w:szCs w:val="20"/>
        </w:rPr>
        <w:t>kupujúceho</w:t>
      </w:r>
      <w:r w:rsidRPr="001D021A">
        <w:rPr>
          <w:rFonts w:cs="Arial"/>
          <w:szCs w:val="20"/>
        </w:rPr>
        <w:t xml:space="preserve"> so zaplatením zmluvnej ceny má </w:t>
      </w:r>
      <w:r w:rsidR="00CF233B">
        <w:rPr>
          <w:rFonts w:cs="Arial"/>
          <w:szCs w:val="20"/>
        </w:rPr>
        <w:t>predávajúci</w:t>
      </w:r>
      <w:r w:rsidRPr="001D021A">
        <w:rPr>
          <w:rFonts w:cs="Arial"/>
          <w:szCs w:val="20"/>
        </w:rPr>
        <w:t xml:space="preserve"> nárok na zaplatenie úroku z omeškania vo výške 0,05 % z dlžnej sumy za každý deň omeškania.</w:t>
      </w:r>
    </w:p>
    <w:p w:rsidR="00723132" w:rsidRPr="001D021A" w:rsidRDefault="00723132" w:rsidP="00723132">
      <w:pPr>
        <w:pStyle w:val="ListParagraph"/>
        <w:ind w:left="432"/>
        <w:jc w:val="center"/>
        <w:rPr>
          <w:b/>
          <w:bCs/>
        </w:rPr>
      </w:pPr>
    </w:p>
    <w:p w:rsidR="00723132" w:rsidRPr="001D021A" w:rsidRDefault="00723132" w:rsidP="00723132">
      <w:pPr>
        <w:ind w:left="576"/>
        <w:jc w:val="both"/>
        <w:rPr>
          <w:rFonts w:cs="Arial"/>
          <w:bCs/>
          <w:szCs w:val="20"/>
        </w:rPr>
      </w:pPr>
    </w:p>
    <w:p w:rsidR="00723132" w:rsidRPr="001D021A" w:rsidRDefault="00723132" w:rsidP="00723132">
      <w:pPr>
        <w:jc w:val="center"/>
        <w:rPr>
          <w:b/>
          <w:bCs/>
        </w:rPr>
      </w:pPr>
      <w:r w:rsidRPr="001D021A">
        <w:rPr>
          <w:b/>
          <w:bCs/>
        </w:rPr>
        <w:t>Čl. VIII</w:t>
      </w:r>
    </w:p>
    <w:p w:rsidR="00723132" w:rsidRPr="001D021A" w:rsidRDefault="00723132" w:rsidP="00723132">
      <w:pPr>
        <w:jc w:val="center"/>
        <w:rPr>
          <w:b/>
          <w:bCs/>
        </w:rPr>
      </w:pPr>
      <w:r w:rsidRPr="001D021A">
        <w:rPr>
          <w:b/>
          <w:bCs/>
        </w:rPr>
        <w:t>Odstúpenie od Zmluvy</w:t>
      </w:r>
    </w:p>
    <w:p w:rsidR="00723132" w:rsidRPr="001D021A" w:rsidRDefault="00723132" w:rsidP="00723132">
      <w:pPr>
        <w:jc w:val="center"/>
        <w:rPr>
          <w:b/>
          <w:bCs/>
        </w:rPr>
      </w:pPr>
    </w:p>
    <w:p w:rsidR="00723132" w:rsidRPr="001D021A" w:rsidRDefault="00CF233B" w:rsidP="00723132">
      <w:pPr>
        <w:numPr>
          <w:ilvl w:val="0"/>
          <w:numId w:val="32"/>
        </w:numPr>
        <w:tabs>
          <w:tab w:val="clear" w:pos="720"/>
          <w:tab w:val="num" w:pos="66"/>
        </w:tabs>
        <w:ind w:left="426"/>
        <w:jc w:val="both"/>
      </w:pPr>
      <w:r>
        <w:t>Kupujúci</w:t>
      </w:r>
      <w:r w:rsidR="00723132" w:rsidRPr="001D021A">
        <w:t xml:space="preserve"> je oprávnený písomne odstúpiť od Zmluvy v prípade, že </w:t>
      </w:r>
      <w:r>
        <w:t>predávajúci</w:t>
      </w:r>
      <w:r w:rsidR="00723132" w:rsidRPr="001D021A">
        <w:t xml:space="preserve"> podstatné poruší zmluvné povinnosti. Za podstatné porušenie zmluvných povinností sa považuje, ako je uvedené v tejto časti zmluvy, najmä neodovzdanie predmetu Zmluvy v zmysle dohodnutých podmienok riadne, včas a v kvalite podľa dohodnutých podmienok.</w:t>
      </w:r>
    </w:p>
    <w:p w:rsidR="00723132" w:rsidRPr="001D021A" w:rsidRDefault="00723132" w:rsidP="00723132">
      <w:pPr>
        <w:ind w:left="426"/>
        <w:jc w:val="both"/>
      </w:pPr>
    </w:p>
    <w:p w:rsidR="00723132" w:rsidRPr="001D021A" w:rsidRDefault="00CF233B" w:rsidP="00723132">
      <w:pPr>
        <w:numPr>
          <w:ilvl w:val="0"/>
          <w:numId w:val="32"/>
        </w:numPr>
        <w:tabs>
          <w:tab w:val="clear" w:pos="720"/>
          <w:tab w:val="num" w:pos="66"/>
        </w:tabs>
        <w:ind w:left="426"/>
        <w:jc w:val="both"/>
      </w:pPr>
      <w:r>
        <w:t>Predávajúci</w:t>
      </w:r>
      <w:r w:rsidR="00723132" w:rsidRPr="001D021A">
        <w:t xml:space="preserve"> je oprávnený odstúpiť od Zmluvy, v prípade, že </w:t>
      </w:r>
      <w:r>
        <w:t>kupujúci</w:t>
      </w:r>
      <w:r w:rsidR="00723132" w:rsidRPr="001D021A">
        <w:t xml:space="preserve"> nezaplatí zmluvnú cenu v zmysle zmluvne dohodnutých platobných podmienok.</w:t>
      </w:r>
    </w:p>
    <w:p w:rsidR="00723132" w:rsidRPr="001D021A" w:rsidRDefault="00723132" w:rsidP="00723132">
      <w:pPr>
        <w:ind w:left="426"/>
        <w:jc w:val="both"/>
      </w:pPr>
    </w:p>
    <w:p w:rsidR="00723132" w:rsidRPr="001D021A" w:rsidRDefault="00723132" w:rsidP="00723132">
      <w:pPr>
        <w:numPr>
          <w:ilvl w:val="0"/>
          <w:numId w:val="32"/>
        </w:numPr>
        <w:tabs>
          <w:tab w:val="clear" w:pos="720"/>
          <w:tab w:val="num" w:pos="66"/>
        </w:tabs>
        <w:ind w:left="426"/>
        <w:jc w:val="both"/>
      </w:pPr>
      <w:r w:rsidRPr="001D021A">
        <w:t xml:space="preserve">Odstúpenie od </w:t>
      </w:r>
      <w:r w:rsidR="0079329E">
        <w:t>Z</w:t>
      </w:r>
      <w:r w:rsidRPr="001D021A">
        <w:t>mluvy je účinné okamihom doruče</w:t>
      </w:r>
      <w:r w:rsidR="0079329E">
        <w:t>nia písomného odstúpenia od Zmluvy oprávneným účastníkom Zmluvy druhému účastníkovi Z</w:t>
      </w:r>
      <w:r w:rsidRPr="001D021A">
        <w:t>mluvy. Právne účinky odstúpenia sa spravujú príslušnými ustanoveniami Obchodného zákonníka.</w:t>
      </w:r>
    </w:p>
    <w:p w:rsidR="00723132" w:rsidRPr="001D021A" w:rsidRDefault="00723132" w:rsidP="00723132">
      <w:pPr>
        <w:pStyle w:val="ListParagraph"/>
      </w:pPr>
    </w:p>
    <w:p w:rsidR="00723132" w:rsidRPr="001D021A" w:rsidRDefault="00723132" w:rsidP="00723132">
      <w:pPr>
        <w:jc w:val="center"/>
        <w:rPr>
          <w:b/>
          <w:bCs/>
        </w:rPr>
      </w:pPr>
      <w:r w:rsidRPr="001D021A">
        <w:rPr>
          <w:b/>
          <w:bCs/>
        </w:rPr>
        <w:t>Čl. IX</w:t>
      </w:r>
    </w:p>
    <w:p w:rsidR="00723132" w:rsidRPr="001D021A" w:rsidRDefault="00723132" w:rsidP="00723132">
      <w:pPr>
        <w:jc w:val="center"/>
        <w:rPr>
          <w:b/>
          <w:bCs/>
        </w:rPr>
      </w:pPr>
      <w:r w:rsidRPr="001D021A">
        <w:rPr>
          <w:b/>
          <w:bCs/>
        </w:rPr>
        <w:t>Záverečné ustanovenia</w:t>
      </w:r>
    </w:p>
    <w:p w:rsidR="00723132" w:rsidRPr="001D021A" w:rsidRDefault="00723132" w:rsidP="00723132">
      <w:pPr>
        <w:jc w:val="center"/>
        <w:rPr>
          <w:b/>
          <w:bCs/>
        </w:rPr>
      </w:pPr>
    </w:p>
    <w:p w:rsidR="00723132" w:rsidRPr="001D021A" w:rsidRDefault="00723132" w:rsidP="00723132">
      <w:pPr>
        <w:numPr>
          <w:ilvl w:val="0"/>
          <w:numId w:val="33"/>
        </w:numPr>
        <w:jc w:val="both"/>
      </w:pPr>
      <w:r w:rsidRPr="001D021A">
        <w:t>Právne vzťahy touto zmluvou neupravené sa riadia právom Slovenskej republiky, najmä príslušnými ustanoveniami Obchodného zákonníka, ako aj ďalšími relevantnými právnymi predpismi Slovenskej republiky.</w:t>
      </w:r>
    </w:p>
    <w:p w:rsidR="00723132" w:rsidRPr="001D021A" w:rsidRDefault="00723132" w:rsidP="00723132">
      <w:pPr>
        <w:numPr>
          <w:ilvl w:val="0"/>
          <w:numId w:val="33"/>
        </w:numPr>
        <w:jc w:val="both"/>
      </w:pPr>
      <w:r w:rsidRPr="001D021A">
        <w:t>Zmluva môže byť doplnená a zmenená len na základe písomného dodatku podpísaného zmluvnými stranami.</w:t>
      </w:r>
    </w:p>
    <w:p w:rsidR="00723132" w:rsidRPr="001D021A" w:rsidRDefault="00723132" w:rsidP="00723132">
      <w:pPr>
        <w:numPr>
          <w:ilvl w:val="0"/>
          <w:numId w:val="33"/>
        </w:numPr>
        <w:jc w:val="both"/>
      </w:pPr>
      <w:r w:rsidRPr="001D021A">
        <w:t>Žiadna zo zmluvných strán nie je oprávnená postúpiť svoje práva a povinnosti podľa zmluvy na inú osobu bez predchádzajúceho písomného súhlasu druhej zmluvnej strany.</w:t>
      </w:r>
    </w:p>
    <w:p w:rsidR="00723132" w:rsidRPr="001D021A" w:rsidRDefault="00723132" w:rsidP="00723132">
      <w:pPr>
        <w:numPr>
          <w:ilvl w:val="0"/>
          <w:numId w:val="33"/>
        </w:numPr>
        <w:jc w:val="both"/>
      </w:pPr>
      <w:r w:rsidRPr="001D021A">
        <w:t>Jednotlivé ustanovenia každej časti a každého článku a odseku zmluvy sú vymáhateľné nezávisle od seba a neplatnosť ktoréhokoľvek z nich nebude mať žiaden vplyv na platnosť ostatných ustanovení.</w:t>
      </w:r>
    </w:p>
    <w:p w:rsidR="00723132" w:rsidRPr="001D021A" w:rsidRDefault="00723132" w:rsidP="00723132">
      <w:pPr>
        <w:numPr>
          <w:ilvl w:val="0"/>
          <w:numId w:val="33"/>
        </w:numPr>
      </w:pPr>
      <w:r w:rsidRPr="001D021A">
        <w:t xml:space="preserve">Zmluva je vyhotovená v štyroch rovnopisoch, pričom </w:t>
      </w:r>
      <w:r w:rsidR="00CF233B">
        <w:t>kupujúci</w:t>
      </w:r>
      <w:r w:rsidRPr="001D021A">
        <w:t xml:space="preserve"> obdrží tri vyhotovenia Zmluvy a </w:t>
      </w:r>
      <w:r w:rsidR="00CF233B">
        <w:t>predávajúci</w:t>
      </w:r>
      <w:r w:rsidRPr="001D021A">
        <w:t xml:space="preserve"> obdrží jedno vyhotovenie.</w:t>
      </w:r>
    </w:p>
    <w:p w:rsidR="00723132" w:rsidRPr="001D021A" w:rsidRDefault="00723132" w:rsidP="00723132">
      <w:pPr>
        <w:numPr>
          <w:ilvl w:val="0"/>
          <w:numId w:val="33"/>
        </w:numPr>
      </w:pPr>
      <w:r w:rsidRPr="001D021A">
        <w:t>Zmluva je platná dňom podpísania obidvomi zmluvnými stranami.</w:t>
      </w:r>
    </w:p>
    <w:p w:rsidR="00723132" w:rsidRPr="001D021A" w:rsidRDefault="00723132" w:rsidP="00723132">
      <w:pPr>
        <w:numPr>
          <w:ilvl w:val="0"/>
          <w:numId w:val="33"/>
        </w:numPr>
      </w:pPr>
      <w:r w:rsidRPr="001D021A">
        <w:t>Zmluva nadobúda účinnosť dňom podpisu zmluvy obidvomi zmluvnými stranami.</w:t>
      </w:r>
    </w:p>
    <w:p w:rsidR="00723132" w:rsidRPr="001D021A" w:rsidRDefault="00723132" w:rsidP="00723132">
      <w:pPr>
        <w:ind w:left="360"/>
      </w:pPr>
    </w:p>
    <w:p w:rsidR="00723132" w:rsidRPr="001D021A" w:rsidRDefault="00723132" w:rsidP="00723132">
      <w:pPr>
        <w:ind w:left="360"/>
        <w:jc w:val="center"/>
        <w:rPr>
          <w:b/>
          <w:bCs/>
        </w:rPr>
      </w:pPr>
      <w:r w:rsidRPr="001D021A">
        <w:rPr>
          <w:b/>
          <w:bCs/>
        </w:rPr>
        <w:t>Čl. X</w:t>
      </w:r>
    </w:p>
    <w:p w:rsidR="00723132" w:rsidRDefault="00723132" w:rsidP="00723132">
      <w:pPr>
        <w:ind w:left="360"/>
        <w:jc w:val="center"/>
        <w:rPr>
          <w:b/>
          <w:bCs/>
        </w:rPr>
      </w:pPr>
      <w:r w:rsidRPr="001D021A">
        <w:rPr>
          <w:b/>
          <w:bCs/>
        </w:rPr>
        <w:t>Špecifické podmienky</w:t>
      </w:r>
    </w:p>
    <w:p w:rsidR="00723132" w:rsidRDefault="00723132" w:rsidP="00723132">
      <w:pPr>
        <w:ind w:left="360"/>
        <w:jc w:val="center"/>
        <w:rPr>
          <w:b/>
          <w:bCs/>
        </w:rPr>
      </w:pPr>
    </w:p>
    <w:p w:rsidR="00723132" w:rsidRDefault="00723132" w:rsidP="00723132">
      <w:pPr>
        <w:numPr>
          <w:ilvl w:val="0"/>
          <w:numId w:val="34"/>
        </w:numPr>
        <w:jc w:val="both"/>
      </w:pPr>
      <w:r w:rsidRPr="00607BD7">
        <w:t xml:space="preserve">Z dôvodu, že predmet plnenia bude financovaný z prostriedkov poskytnutých </w:t>
      </w:r>
      <w:r w:rsidR="00AC26CE">
        <w:t>kupujúcemu</w:t>
      </w:r>
      <w:r w:rsidRPr="00607BD7">
        <w:t xml:space="preserve"> na základe Zmluvy o NFP, bude </w:t>
      </w:r>
      <w:r w:rsidR="00CF233B">
        <w:t>predávajúci</w:t>
      </w:r>
      <w:r w:rsidRPr="00607BD7">
        <w:t xml:space="preserve"> povinný strpieť výkon kontroly/auditu/overovania súvisiacich s dodávkou predmetu plnenia kedykoľvek počas platnosti a účinnosti Zmluvy o NFP a to oprávnenými osobami v zmysle článku 12 všeobecných zmluvných podmienok Zmluvy o NFP a poskytnúť týmto osobám všetku potrebnú súčinnosť. Za osoby oprávnené sa považujú:</w:t>
      </w:r>
    </w:p>
    <w:p w:rsidR="00723132" w:rsidRPr="00607BD7" w:rsidRDefault="00723132" w:rsidP="00723132">
      <w:pPr>
        <w:ind w:left="720"/>
        <w:jc w:val="both"/>
      </w:pPr>
    </w:p>
    <w:p w:rsidR="00723132" w:rsidRPr="00607BD7" w:rsidRDefault="00AC26CE" w:rsidP="00723132">
      <w:pPr>
        <w:pStyle w:val="Bezriadkovania1"/>
        <w:numPr>
          <w:ilvl w:val="0"/>
          <w:numId w:val="37"/>
        </w:numPr>
        <w:ind w:firstLine="131"/>
        <w:jc w:val="both"/>
        <w:rPr>
          <w:rFonts w:ascii="Arial" w:hAnsi="Arial" w:cs="Arial"/>
          <w:sz w:val="20"/>
          <w:szCs w:val="20"/>
        </w:rPr>
      </w:pPr>
      <w:r>
        <w:rPr>
          <w:rFonts w:ascii="Arial" w:hAnsi="Arial" w:cs="Arial"/>
          <w:sz w:val="20"/>
          <w:szCs w:val="20"/>
        </w:rPr>
        <w:t>poskytovateľ</w:t>
      </w:r>
      <w:r w:rsidR="00723132" w:rsidRPr="00607BD7">
        <w:rPr>
          <w:rFonts w:ascii="Arial" w:hAnsi="Arial" w:cs="Arial"/>
          <w:sz w:val="20"/>
          <w:szCs w:val="20"/>
        </w:rPr>
        <w:t xml:space="preserve"> nenávratného finančného príspevku a ním poverené osoby.</w:t>
      </w:r>
    </w:p>
    <w:p w:rsidR="00723132" w:rsidRPr="00607BD7" w:rsidRDefault="00723132" w:rsidP="00723132">
      <w:pPr>
        <w:pStyle w:val="Bezriadkovania1"/>
        <w:numPr>
          <w:ilvl w:val="0"/>
          <w:numId w:val="37"/>
        </w:numPr>
        <w:ind w:left="1418" w:hanging="567"/>
        <w:jc w:val="both"/>
        <w:rPr>
          <w:rFonts w:ascii="Arial" w:hAnsi="Arial" w:cs="Arial"/>
          <w:sz w:val="20"/>
          <w:szCs w:val="20"/>
        </w:rPr>
      </w:pPr>
      <w:r w:rsidRPr="00607BD7">
        <w:rPr>
          <w:rFonts w:ascii="Arial" w:hAnsi="Arial" w:cs="Arial"/>
          <w:sz w:val="20"/>
          <w:szCs w:val="20"/>
        </w:rPr>
        <w:t>Najvyšší kontrolný úrad SR, príslušná Správa finančnej kontroly, Certifikačný orgán a nimi poverené osoby.</w:t>
      </w:r>
    </w:p>
    <w:p w:rsidR="00723132" w:rsidRPr="00607BD7" w:rsidRDefault="00723132" w:rsidP="00723132">
      <w:pPr>
        <w:pStyle w:val="Bezriadkovania1"/>
        <w:numPr>
          <w:ilvl w:val="0"/>
          <w:numId w:val="37"/>
        </w:numPr>
        <w:ind w:left="1418" w:hanging="567"/>
        <w:jc w:val="both"/>
        <w:rPr>
          <w:rFonts w:ascii="Arial" w:hAnsi="Arial" w:cs="Arial"/>
          <w:sz w:val="20"/>
          <w:szCs w:val="20"/>
        </w:rPr>
      </w:pPr>
      <w:r w:rsidRPr="00607BD7">
        <w:rPr>
          <w:rFonts w:ascii="Arial" w:hAnsi="Arial" w:cs="Arial"/>
          <w:sz w:val="20"/>
          <w:szCs w:val="20"/>
        </w:rPr>
        <w:t>Orgán auditu, jeho spolupracujúce orgány a nimi poverené osoby.</w:t>
      </w:r>
    </w:p>
    <w:p w:rsidR="00723132" w:rsidRPr="00607BD7" w:rsidRDefault="00723132" w:rsidP="00723132">
      <w:pPr>
        <w:pStyle w:val="Bezriadkovania1"/>
        <w:numPr>
          <w:ilvl w:val="0"/>
          <w:numId w:val="37"/>
        </w:numPr>
        <w:ind w:left="1418" w:hanging="567"/>
        <w:jc w:val="both"/>
        <w:rPr>
          <w:rFonts w:ascii="Arial" w:hAnsi="Arial" w:cs="Arial"/>
          <w:sz w:val="20"/>
          <w:szCs w:val="20"/>
        </w:rPr>
      </w:pPr>
      <w:r w:rsidRPr="00607BD7">
        <w:rPr>
          <w:rFonts w:ascii="Arial" w:hAnsi="Arial" w:cs="Arial"/>
          <w:sz w:val="20"/>
          <w:szCs w:val="20"/>
        </w:rPr>
        <w:t>Splnomocnení zástupcovia Európskej Komisie a Európskeho dvora audítorov.</w:t>
      </w:r>
    </w:p>
    <w:p w:rsidR="00723132" w:rsidRDefault="00723132" w:rsidP="00723132">
      <w:pPr>
        <w:pStyle w:val="Bezriadkovania1"/>
        <w:numPr>
          <w:ilvl w:val="0"/>
          <w:numId w:val="37"/>
        </w:numPr>
        <w:ind w:left="1418" w:hanging="567"/>
        <w:jc w:val="both"/>
        <w:rPr>
          <w:rFonts w:ascii="Arial" w:hAnsi="Arial" w:cs="Arial"/>
          <w:sz w:val="20"/>
          <w:szCs w:val="20"/>
        </w:rPr>
      </w:pPr>
      <w:r w:rsidRPr="00607BD7">
        <w:rPr>
          <w:rFonts w:ascii="Arial" w:hAnsi="Arial" w:cs="Arial"/>
          <w:sz w:val="20"/>
          <w:szCs w:val="20"/>
        </w:rPr>
        <w:t>Osoby prizvané orgánmi podľa písm. a)-d) v súlade s príslušnými právnymi predpismi SR a Európskej únie.</w:t>
      </w:r>
    </w:p>
    <w:p w:rsidR="00723132" w:rsidRDefault="00723132" w:rsidP="00E57F07">
      <w:pPr>
        <w:ind w:left="360"/>
        <w:rPr>
          <w:b/>
          <w:bCs/>
        </w:rPr>
      </w:pPr>
    </w:p>
    <w:p w:rsidR="00E57F07" w:rsidRPr="00B9794F" w:rsidRDefault="00AC26CE" w:rsidP="00E57F07">
      <w:pPr>
        <w:numPr>
          <w:ilvl w:val="0"/>
          <w:numId w:val="34"/>
        </w:numPr>
        <w:tabs>
          <w:tab w:val="num" w:pos="567"/>
        </w:tabs>
        <w:ind w:left="567"/>
        <w:jc w:val="both"/>
        <w:rPr>
          <w:rFonts w:cs="Arial"/>
        </w:rPr>
      </w:pPr>
      <w:r>
        <w:t>Predávajúci</w:t>
      </w:r>
      <w:r w:rsidR="00E57F07">
        <w:t xml:space="preserve"> je povinný v prípade</w:t>
      </w:r>
      <w:r w:rsidR="00E57F07" w:rsidRPr="00196EA2">
        <w:t xml:space="preserve">, ak sa subdodávatelia majú podieľať na </w:t>
      </w:r>
      <w:r w:rsidR="00E57F07">
        <w:t>zhotovení predmetu plnenia</w:t>
      </w:r>
      <w:r w:rsidR="00E57F07" w:rsidRPr="00196EA2">
        <w:t xml:space="preserve"> v sume najmenej</w:t>
      </w:r>
      <w:r w:rsidR="00E57F07" w:rsidRPr="00B9794F">
        <w:t xml:space="preserve">50 % z hodnoty plnenia </w:t>
      </w:r>
      <w:r w:rsidR="00E57F07" w:rsidRPr="00196EA2">
        <w:t xml:space="preserve">predložiť </w:t>
      </w:r>
      <w:r>
        <w:t>kupujúcemu</w:t>
      </w:r>
      <w:r w:rsidR="00E57F07" w:rsidRPr="00196EA2">
        <w:t xml:space="preserve"> do piatich pracovných dní odo dňa uzatvorenia zmluvy so subdodávateľom zoznam subdodávateľov s uvedením podielu plnenia zo zmluvy, ktorý má </w:t>
      </w:r>
      <w:r w:rsidR="00E57F07">
        <w:t>zhotoviteľ</w:t>
      </w:r>
      <w:r w:rsidR="00E57F07" w:rsidRPr="00196EA2">
        <w:t xml:space="preserve"> v úmysle zabezpečiť subdodávateľom, spolu s uvedením identifikačných údajov subdodávateľa, ak je známy, v rozsahu meno a priezvisko, obchodné meno alebo názov, adresa pobytu alebo sídlo, identifikačné číslo alebo dátum narodenia, ak nebolo pridelené identifikačné číslo.</w:t>
      </w:r>
    </w:p>
    <w:p w:rsidR="00E57F07" w:rsidRPr="001D021A" w:rsidRDefault="00E57F07" w:rsidP="00E57F07">
      <w:pPr>
        <w:ind w:left="360"/>
        <w:rPr>
          <w:b/>
          <w:bCs/>
        </w:rPr>
      </w:pPr>
    </w:p>
    <w:p w:rsidR="00723132" w:rsidRDefault="00723132" w:rsidP="00723132">
      <w:pPr>
        <w:ind w:left="720"/>
        <w:jc w:val="both"/>
      </w:pPr>
      <w:r w:rsidRPr="00C345D5">
        <w:rPr>
          <w:highlight w:val="lightGray"/>
        </w:rPr>
        <w:t>[ALT 1 – realizácia prostredníctvom subdodávateľov]</w:t>
      </w:r>
    </w:p>
    <w:p w:rsidR="00723132" w:rsidRPr="001D021A" w:rsidRDefault="00723132" w:rsidP="00723132">
      <w:pPr>
        <w:ind w:left="720"/>
        <w:jc w:val="both"/>
      </w:pPr>
    </w:p>
    <w:p w:rsidR="00723132" w:rsidRDefault="00723132" w:rsidP="00723132">
      <w:pPr>
        <w:numPr>
          <w:ilvl w:val="0"/>
          <w:numId w:val="34"/>
        </w:numPr>
        <w:jc w:val="both"/>
      </w:pPr>
      <w:r>
        <w:lastRenderedPageBreak/>
        <w:t xml:space="preserve">Prílohou č. 2 tejto Zmluvy je </w:t>
      </w:r>
      <w:r w:rsidR="00CF233B">
        <w:t>Kupujúci</w:t>
      </w:r>
      <w:r>
        <w:t>m schválený a záväzný zoznam subdodávateľov, ktorí sa budú podieľať na realizácii predmetu plnenia.</w:t>
      </w:r>
    </w:p>
    <w:p w:rsidR="00723132" w:rsidRDefault="00723132" w:rsidP="00723132">
      <w:pPr>
        <w:numPr>
          <w:ilvl w:val="0"/>
          <w:numId w:val="34"/>
        </w:numPr>
        <w:jc w:val="both"/>
      </w:pPr>
      <w:r>
        <w:t xml:space="preserve">V prípade, ak má počas plnenia zmluvy </w:t>
      </w:r>
      <w:r w:rsidR="00CF233B">
        <w:t>Predávajúci</w:t>
      </w:r>
      <w:r>
        <w:t xml:space="preserve"> záujem zmeniť svojich subdodávateľov, je povinný rešpektovať nasledovné pravidlá:</w:t>
      </w:r>
    </w:p>
    <w:p w:rsidR="00723132" w:rsidRPr="001D2D8A" w:rsidRDefault="00723132" w:rsidP="00723132">
      <w:pPr>
        <w:pStyle w:val="Bezriadkovania1"/>
        <w:numPr>
          <w:ilvl w:val="0"/>
          <w:numId w:val="24"/>
        </w:numPr>
        <w:ind w:left="1418" w:hanging="567"/>
        <w:jc w:val="both"/>
        <w:rPr>
          <w:rFonts w:ascii="Arial" w:hAnsi="Arial" w:cs="Arial"/>
          <w:sz w:val="20"/>
          <w:szCs w:val="20"/>
        </w:rPr>
      </w:pPr>
      <w:r w:rsidRPr="001D2D8A">
        <w:rPr>
          <w:rFonts w:ascii="Arial" w:hAnsi="Arial" w:cs="Arial"/>
          <w:sz w:val="20"/>
          <w:szCs w:val="20"/>
        </w:rPr>
        <w:t xml:space="preserve">subdodávateľ, ktorého sa týka návrh na zmenu, musí spĺňať podmienky podľa § 26 ods. 1 </w:t>
      </w:r>
      <w:r>
        <w:rPr>
          <w:rFonts w:ascii="Arial" w:hAnsi="Arial" w:cs="Arial"/>
          <w:sz w:val="20"/>
          <w:szCs w:val="20"/>
        </w:rPr>
        <w:t>ZVO</w:t>
      </w:r>
      <w:r w:rsidRPr="001D2D8A">
        <w:rPr>
          <w:rFonts w:ascii="Arial" w:hAnsi="Arial" w:cs="Arial"/>
          <w:sz w:val="20"/>
          <w:szCs w:val="20"/>
        </w:rPr>
        <w:t>,</w:t>
      </w:r>
    </w:p>
    <w:p w:rsidR="00723132" w:rsidRDefault="00723132" w:rsidP="00723132">
      <w:pPr>
        <w:pStyle w:val="Bezriadkovania1"/>
        <w:numPr>
          <w:ilvl w:val="0"/>
          <w:numId w:val="24"/>
        </w:numPr>
        <w:ind w:left="1418" w:hanging="567"/>
        <w:jc w:val="both"/>
        <w:rPr>
          <w:rFonts w:ascii="Arial" w:hAnsi="Arial" w:cs="Arial"/>
          <w:sz w:val="20"/>
          <w:szCs w:val="20"/>
        </w:rPr>
      </w:pPr>
      <w:r w:rsidRPr="001D2D8A">
        <w:rPr>
          <w:rFonts w:ascii="Arial" w:hAnsi="Arial" w:cs="Arial"/>
          <w:sz w:val="20"/>
          <w:szCs w:val="20"/>
        </w:rPr>
        <w:t>subdodávateľ, ktorého sa týka návrh na zmenu, musí byť schopný realizovať príslušnú časť predmetu zákazky v rovnakej kvalite, ako pôvodný subdodávateľ,</w:t>
      </w:r>
    </w:p>
    <w:p w:rsidR="00723132" w:rsidRDefault="00723132" w:rsidP="00723132">
      <w:pPr>
        <w:numPr>
          <w:ilvl w:val="0"/>
          <w:numId w:val="34"/>
        </w:numPr>
        <w:jc w:val="both"/>
      </w:pPr>
      <w:r w:rsidRPr="00DC2C0C">
        <w:t xml:space="preserve">Zmenu subdodávateľa spolu s čestným vyhlásením </w:t>
      </w:r>
      <w:r w:rsidR="00CF233B">
        <w:t>Predávajúci</w:t>
      </w:r>
      <w:r>
        <w:t>a</w:t>
      </w:r>
      <w:r w:rsidRPr="00DC2C0C">
        <w:t xml:space="preserve">, že tento spĺňa podmienky § 26 ods. 1 ZVO </w:t>
      </w:r>
      <w:r>
        <w:t xml:space="preserve">a </w:t>
      </w:r>
      <w:r w:rsidRPr="00DC2C0C">
        <w:t>ak</w:t>
      </w:r>
      <w:r>
        <w:t>tualizovaným znením Prílohy č. 2</w:t>
      </w:r>
      <w:r w:rsidRPr="00DC2C0C">
        <w:t xml:space="preserve"> musí </w:t>
      </w:r>
      <w:r w:rsidR="00CF233B">
        <w:t>Predávajúci</w:t>
      </w:r>
      <w:r w:rsidRPr="00DC2C0C">
        <w:t xml:space="preserve"> predložiť </w:t>
      </w:r>
      <w:r w:rsidR="00CF233B">
        <w:t>Kupujúci</w:t>
      </w:r>
      <w:r>
        <w:t xml:space="preserve">ovi </w:t>
      </w:r>
      <w:r w:rsidRPr="00DC2C0C">
        <w:t xml:space="preserve">najneskôr 3 pracovné dni pred začatím plánovanej subdodávky. </w:t>
      </w:r>
      <w:r w:rsidR="00CF233B">
        <w:t>Kupujúci</w:t>
      </w:r>
      <w:r w:rsidRPr="00DC2C0C">
        <w:t xml:space="preserve"> má právo zmenu odmietnuť ak nie sú sp</w:t>
      </w:r>
      <w:r>
        <w:t xml:space="preserve">lnené podmienky uvedené v bode </w:t>
      </w:r>
      <w:r w:rsidRPr="00DC2C0C">
        <w:t xml:space="preserve">2 </w:t>
      </w:r>
      <w:r>
        <w:t>vyššie</w:t>
      </w:r>
      <w:r w:rsidRPr="00DC2C0C">
        <w:t>.</w:t>
      </w:r>
    </w:p>
    <w:p w:rsidR="00723132" w:rsidRDefault="00723132" w:rsidP="00723132">
      <w:pPr>
        <w:ind w:left="720"/>
        <w:jc w:val="both"/>
      </w:pPr>
    </w:p>
    <w:p w:rsidR="00723132" w:rsidRDefault="00723132" w:rsidP="00723132">
      <w:pPr>
        <w:ind w:left="720"/>
        <w:jc w:val="both"/>
      </w:pPr>
      <w:r w:rsidRPr="00C345D5">
        <w:rPr>
          <w:highlight w:val="lightGray"/>
        </w:rPr>
        <w:t>[ALT 2 – realizácia bez subdodávateľov]</w:t>
      </w:r>
    </w:p>
    <w:p w:rsidR="00723132" w:rsidRDefault="00723132" w:rsidP="00723132">
      <w:pPr>
        <w:ind w:left="720"/>
        <w:jc w:val="both"/>
      </w:pPr>
    </w:p>
    <w:p w:rsidR="00723132" w:rsidRDefault="00723132" w:rsidP="00723132">
      <w:pPr>
        <w:numPr>
          <w:ilvl w:val="0"/>
          <w:numId w:val="34"/>
        </w:numPr>
        <w:jc w:val="both"/>
      </w:pPr>
      <w:r>
        <w:t xml:space="preserve">Prílohou č. 2 tejto Zmluvy je čestné vyhlásenie </w:t>
      </w:r>
      <w:r w:rsidR="00CF233B">
        <w:t>Predávajúci</w:t>
      </w:r>
      <w:r>
        <w:t>a, že predmet plnenia bude realizovať sám, bez participácie subdodávateľov na realizácii predmetu plnenia.</w:t>
      </w:r>
    </w:p>
    <w:p w:rsidR="00723132" w:rsidRDefault="00723132" w:rsidP="00723132">
      <w:pPr>
        <w:numPr>
          <w:ilvl w:val="0"/>
          <w:numId w:val="34"/>
        </w:numPr>
        <w:jc w:val="both"/>
      </w:pPr>
      <w:r>
        <w:t xml:space="preserve">V prípade, ak bude mať počas plnenia zmluvy </w:t>
      </w:r>
      <w:r w:rsidR="00CF233B">
        <w:t>Predávajúci</w:t>
      </w:r>
      <w:r>
        <w:t xml:space="preserve"> záujem uzavrieť zmluvu so subdodávateľom, ktorý sa bude podieľať na realizácii predmetu plnenia, je povinný rešpektovať nasledovné pravidlá:</w:t>
      </w:r>
    </w:p>
    <w:p w:rsidR="00723132" w:rsidRPr="001D2D8A" w:rsidRDefault="00723132" w:rsidP="00723132">
      <w:pPr>
        <w:pStyle w:val="Bezriadkovania1"/>
        <w:numPr>
          <w:ilvl w:val="0"/>
          <w:numId w:val="24"/>
        </w:numPr>
        <w:ind w:left="1418" w:hanging="567"/>
        <w:jc w:val="both"/>
        <w:rPr>
          <w:rFonts w:ascii="Arial" w:hAnsi="Arial" w:cs="Arial"/>
          <w:sz w:val="20"/>
          <w:szCs w:val="20"/>
        </w:rPr>
      </w:pPr>
      <w:r>
        <w:rPr>
          <w:rFonts w:ascii="Arial" w:hAnsi="Arial" w:cs="Arial"/>
          <w:sz w:val="20"/>
          <w:szCs w:val="20"/>
        </w:rPr>
        <w:t>každý subdodávateľ</w:t>
      </w:r>
      <w:r w:rsidRPr="001D2D8A">
        <w:rPr>
          <w:rFonts w:ascii="Arial" w:hAnsi="Arial" w:cs="Arial"/>
          <w:sz w:val="20"/>
          <w:szCs w:val="20"/>
        </w:rPr>
        <w:t xml:space="preserve"> musí spĺňať podmienky podľa § 26 ods. 1 </w:t>
      </w:r>
      <w:r>
        <w:rPr>
          <w:rFonts w:ascii="Arial" w:hAnsi="Arial" w:cs="Arial"/>
          <w:sz w:val="20"/>
          <w:szCs w:val="20"/>
        </w:rPr>
        <w:t>ZVO</w:t>
      </w:r>
      <w:r w:rsidRPr="001D2D8A">
        <w:rPr>
          <w:rFonts w:ascii="Arial" w:hAnsi="Arial" w:cs="Arial"/>
          <w:sz w:val="20"/>
          <w:szCs w:val="20"/>
        </w:rPr>
        <w:t>,</w:t>
      </w:r>
    </w:p>
    <w:p w:rsidR="00723132" w:rsidRDefault="00723132" w:rsidP="00723132">
      <w:pPr>
        <w:pStyle w:val="Bezriadkovania1"/>
        <w:numPr>
          <w:ilvl w:val="0"/>
          <w:numId w:val="24"/>
        </w:numPr>
        <w:ind w:left="1418" w:hanging="567"/>
        <w:jc w:val="both"/>
        <w:rPr>
          <w:rFonts w:ascii="Arial" w:hAnsi="Arial" w:cs="Arial"/>
          <w:sz w:val="20"/>
          <w:szCs w:val="20"/>
        </w:rPr>
      </w:pPr>
      <w:r>
        <w:rPr>
          <w:rFonts w:ascii="Arial" w:hAnsi="Arial" w:cs="Arial"/>
          <w:sz w:val="20"/>
          <w:szCs w:val="20"/>
        </w:rPr>
        <w:t>každý subdodávateľ</w:t>
      </w:r>
      <w:r w:rsidRPr="001D2D8A">
        <w:rPr>
          <w:rFonts w:ascii="Arial" w:hAnsi="Arial" w:cs="Arial"/>
          <w:sz w:val="20"/>
          <w:szCs w:val="20"/>
        </w:rPr>
        <w:t xml:space="preserve"> musí byť schopný realizovať príslušnú časť predmetu zákazky v rovnakej kvalite, ako </w:t>
      </w:r>
      <w:r w:rsidR="00CF233B">
        <w:rPr>
          <w:rFonts w:ascii="Arial" w:hAnsi="Arial" w:cs="Arial"/>
          <w:sz w:val="20"/>
          <w:szCs w:val="20"/>
        </w:rPr>
        <w:t>Predávajúci</w:t>
      </w:r>
      <w:r w:rsidRPr="001D2D8A">
        <w:rPr>
          <w:rFonts w:ascii="Arial" w:hAnsi="Arial" w:cs="Arial"/>
          <w:sz w:val="20"/>
          <w:szCs w:val="20"/>
        </w:rPr>
        <w:t>,</w:t>
      </w:r>
    </w:p>
    <w:p w:rsidR="00723132" w:rsidRDefault="00723132" w:rsidP="00723132">
      <w:pPr>
        <w:numPr>
          <w:ilvl w:val="0"/>
          <w:numId w:val="34"/>
        </w:numPr>
        <w:jc w:val="both"/>
      </w:pPr>
      <w:r>
        <w:t>Identifikáciu</w:t>
      </w:r>
      <w:r w:rsidRPr="00DC2C0C">
        <w:t xml:space="preserve"> subdodávateľa spolu s čestným vyhlásením </w:t>
      </w:r>
      <w:r w:rsidR="00CF233B">
        <w:t>Predávajúci</w:t>
      </w:r>
      <w:r>
        <w:t>a</w:t>
      </w:r>
      <w:r w:rsidRPr="00DC2C0C">
        <w:t xml:space="preserve">, že tento spĺňa podmienky § 26 ods. 1 ZVO musí </w:t>
      </w:r>
      <w:r w:rsidR="00CF233B">
        <w:t>Predávajúci</w:t>
      </w:r>
      <w:r w:rsidRPr="00DC2C0C">
        <w:t xml:space="preserve"> predložiť </w:t>
      </w:r>
      <w:r w:rsidR="00CF233B">
        <w:t>Kupujúci</w:t>
      </w:r>
      <w:r>
        <w:t xml:space="preserve">ovi </w:t>
      </w:r>
      <w:r w:rsidRPr="00DC2C0C">
        <w:t xml:space="preserve">najneskôr 3 pracovné dni pred začatím plánovanej subdodávky. </w:t>
      </w:r>
      <w:r w:rsidR="00CF233B">
        <w:t>Kupujúci</w:t>
      </w:r>
      <w:r w:rsidRPr="00DC2C0C">
        <w:t xml:space="preserve"> má právo </w:t>
      </w:r>
      <w:r>
        <w:t>podiel na realizácii plnenia subdodávateľom</w:t>
      </w:r>
      <w:r w:rsidRPr="00DC2C0C">
        <w:t xml:space="preserve"> odmietnuť ak nie sú sp</w:t>
      </w:r>
      <w:r>
        <w:t xml:space="preserve">lnené podmienky uvedené v bode </w:t>
      </w:r>
      <w:r w:rsidRPr="00DC2C0C">
        <w:t xml:space="preserve">2 </w:t>
      </w:r>
      <w:r>
        <w:t>vyššie</w:t>
      </w:r>
      <w:r w:rsidRPr="00DC2C0C">
        <w:t>.</w:t>
      </w:r>
    </w:p>
    <w:p w:rsidR="00723132" w:rsidRPr="00607BD7" w:rsidRDefault="00723132" w:rsidP="00723132">
      <w:pPr>
        <w:pStyle w:val="Bezriadkovania1"/>
        <w:jc w:val="both"/>
        <w:rPr>
          <w:rFonts w:ascii="Arial" w:hAnsi="Arial" w:cs="Arial"/>
          <w:sz w:val="20"/>
          <w:szCs w:val="20"/>
        </w:rPr>
      </w:pPr>
    </w:p>
    <w:p w:rsidR="00723132" w:rsidRPr="00607BD7" w:rsidRDefault="00723132" w:rsidP="00723132">
      <w:pPr>
        <w:jc w:val="both"/>
      </w:pPr>
      <w:r w:rsidRPr="00607BD7">
        <w:t xml:space="preserve">Za </w:t>
      </w:r>
      <w:r w:rsidR="005C1C42">
        <w:t>kupujúceho</w:t>
      </w:r>
      <w:r>
        <w:tab/>
      </w:r>
      <w:r w:rsidRPr="00607BD7">
        <w:t xml:space="preserve">  Za </w:t>
      </w:r>
      <w:r w:rsidR="005C1C42">
        <w:t>predávajúceho</w:t>
      </w:r>
    </w:p>
    <w:p w:rsidR="00723132" w:rsidRPr="00607BD7" w:rsidRDefault="00723132" w:rsidP="00723132">
      <w:pPr>
        <w:jc w:val="both"/>
      </w:pPr>
    </w:p>
    <w:p w:rsidR="00723132" w:rsidRPr="00607BD7" w:rsidRDefault="00723132" w:rsidP="00723132">
      <w:pPr>
        <w:jc w:val="both"/>
      </w:pPr>
      <w:r w:rsidRPr="00607BD7">
        <w:t>V </w:t>
      </w:r>
      <w:r w:rsidR="005C1C42">
        <w:rPr>
          <w:rFonts w:cs="Arial"/>
        </w:rPr>
        <w:t>Šandali</w:t>
      </w:r>
      <w:r w:rsidRPr="00607BD7">
        <w:t xml:space="preserve"> dňa ......................                               V ............................ dňa .............................</w:t>
      </w:r>
    </w:p>
    <w:p w:rsidR="00723132" w:rsidRPr="00607BD7" w:rsidRDefault="00723132" w:rsidP="00723132">
      <w:pPr>
        <w:jc w:val="both"/>
      </w:pPr>
    </w:p>
    <w:p w:rsidR="00723132" w:rsidRDefault="00723132" w:rsidP="00723132">
      <w:pPr>
        <w:jc w:val="both"/>
      </w:pPr>
    </w:p>
    <w:p w:rsidR="005C1C42" w:rsidRDefault="005C1C42" w:rsidP="00723132">
      <w:pPr>
        <w:jc w:val="both"/>
      </w:pPr>
    </w:p>
    <w:p w:rsidR="005C1C42" w:rsidRPr="00607BD7" w:rsidRDefault="005C1C42" w:rsidP="00723132">
      <w:pPr>
        <w:jc w:val="both"/>
      </w:pPr>
    </w:p>
    <w:p w:rsidR="00723132" w:rsidRPr="00607BD7" w:rsidRDefault="00723132" w:rsidP="00723132">
      <w:pPr>
        <w:jc w:val="both"/>
      </w:pPr>
      <w:r w:rsidRPr="00607BD7">
        <w:t>.....................................................</w:t>
      </w:r>
      <w:r w:rsidRPr="00607BD7">
        <w:tab/>
      </w:r>
      <w:r w:rsidRPr="00607BD7">
        <w:tab/>
      </w:r>
      <w:r w:rsidRPr="00607BD7">
        <w:tab/>
        <w:t>...................................................................</w:t>
      </w:r>
    </w:p>
    <w:p w:rsidR="00723132" w:rsidRPr="009573C3" w:rsidRDefault="005C1C42" w:rsidP="00723132">
      <w:pPr>
        <w:jc w:val="both"/>
        <w:rPr>
          <w:i/>
          <w:highlight w:val="lightGray"/>
        </w:rPr>
      </w:pPr>
      <w:r>
        <w:rPr>
          <w:rFonts w:cs="Arial"/>
        </w:rPr>
        <w:t>Juraj Maťaš</w:t>
      </w:r>
      <w:r w:rsidR="00723132" w:rsidRPr="009573C3">
        <w:rPr>
          <w:highlight w:val="lightGray"/>
        </w:rPr>
        <w:t xml:space="preserve">......................  </w:t>
      </w:r>
      <w:r w:rsidR="00723132" w:rsidRPr="009573C3">
        <w:rPr>
          <w:i/>
          <w:highlight w:val="lightGray"/>
        </w:rPr>
        <w:t xml:space="preserve">[uchádzač  doplní meno </w:t>
      </w:r>
    </w:p>
    <w:p w:rsidR="00723132" w:rsidRPr="009573C3" w:rsidRDefault="005C1C42" w:rsidP="00723132">
      <w:pPr>
        <w:jc w:val="both"/>
        <w:rPr>
          <w:highlight w:val="lightGray"/>
        </w:rPr>
      </w:pPr>
      <w:r>
        <w:tab/>
      </w:r>
      <w:r>
        <w:tab/>
      </w:r>
      <w:r>
        <w:tab/>
      </w:r>
      <w:r w:rsidR="00723132">
        <w:tab/>
      </w:r>
      <w:r w:rsidR="00723132" w:rsidRPr="009573C3">
        <w:rPr>
          <w:i/>
          <w:highlight w:val="lightGray"/>
        </w:rPr>
        <w:t xml:space="preserve">        a priezvisko štatutárneho orgánu]</w:t>
      </w:r>
    </w:p>
    <w:p w:rsidR="00723132" w:rsidRDefault="00723132" w:rsidP="00723132">
      <w:pPr>
        <w:jc w:val="both"/>
        <w:rPr>
          <w:b/>
          <w:bCs/>
        </w:rPr>
      </w:pPr>
    </w:p>
    <w:p w:rsidR="00723132" w:rsidRDefault="00723132" w:rsidP="00723132">
      <w:pPr>
        <w:ind w:left="1276" w:hanging="1276"/>
        <w:jc w:val="both"/>
      </w:pPr>
    </w:p>
    <w:p w:rsidR="00723132" w:rsidRDefault="00723132" w:rsidP="00723132">
      <w:pPr>
        <w:ind w:left="1276" w:hanging="1276"/>
        <w:jc w:val="both"/>
      </w:pPr>
    </w:p>
    <w:p w:rsidR="00723132" w:rsidRDefault="00723132" w:rsidP="00723132">
      <w:pPr>
        <w:ind w:left="1276" w:hanging="1276"/>
        <w:jc w:val="both"/>
        <w:rPr>
          <w:i/>
        </w:rPr>
      </w:pPr>
      <w:r w:rsidRPr="00607BD7">
        <w:t>P</w:t>
      </w:r>
      <w:r>
        <w:t xml:space="preserve">rílohy: č.1 - Špecifikácia predmetu plnenia </w:t>
      </w:r>
      <w:r w:rsidRPr="00212C40">
        <w:rPr>
          <w:i/>
          <w:highlight w:val="lightGray"/>
        </w:rPr>
        <w:t>[uchádzač</w:t>
      </w:r>
      <w:r>
        <w:rPr>
          <w:i/>
          <w:highlight w:val="lightGray"/>
        </w:rPr>
        <w:t xml:space="preserve"> predloží špecifikáciu podľa prílohy č. 1 súťažných podkladov</w:t>
      </w:r>
      <w:r w:rsidRPr="00212C40">
        <w:rPr>
          <w:i/>
          <w:highlight w:val="lightGray"/>
        </w:rPr>
        <w:t>]</w:t>
      </w:r>
    </w:p>
    <w:p w:rsidR="00723132" w:rsidRPr="00681FA7" w:rsidRDefault="00723132" w:rsidP="00723132">
      <w:pPr>
        <w:ind w:left="1276" w:hanging="1276"/>
        <w:jc w:val="both"/>
      </w:pPr>
      <w:r>
        <w:t>č</w:t>
      </w:r>
      <w:r w:rsidRPr="00681FA7">
        <w:t xml:space="preserve">. 2 </w:t>
      </w:r>
      <w:r>
        <w:t xml:space="preserve">– [ALT 1] </w:t>
      </w:r>
      <w:r w:rsidRPr="00681FA7">
        <w:t>Zoznam subdodávateľov</w:t>
      </w:r>
      <w:r w:rsidRPr="00681FA7">
        <w:tab/>
      </w:r>
      <w:r>
        <w:t xml:space="preserve"> / [ALT 2] Čestné vyhlásenie</w:t>
      </w:r>
    </w:p>
    <w:p w:rsidR="00723132" w:rsidRDefault="00723132" w:rsidP="00723132">
      <w:pPr>
        <w:ind w:left="1276" w:hanging="1276"/>
        <w:jc w:val="both"/>
        <w:rPr>
          <w:i/>
        </w:rPr>
      </w:pPr>
    </w:p>
    <w:p w:rsidR="00410336" w:rsidRPr="001E2737" w:rsidRDefault="00410336" w:rsidP="008E6910">
      <w:pPr>
        <w:pStyle w:val="Bezriadkovania1"/>
        <w:jc w:val="both"/>
        <w:rPr>
          <w:rFonts w:ascii="Arial" w:hAnsi="Arial" w:cs="Arial"/>
          <w:sz w:val="20"/>
          <w:szCs w:val="20"/>
        </w:rPr>
      </w:pPr>
    </w:p>
    <w:p w:rsidR="005969C2" w:rsidRPr="001E2737" w:rsidRDefault="005969C2" w:rsidP="00F038EE">
      <w:pPr>
        <w:pStyle w:val="BodyText3"/>
        <w:jc w:val="left"/>
        <w:rPr>
          <w:rFonts w:cs="Arial"/>
          <w:b/>
          <w:bCs/>
          <w:smallCaps/>
          <w:sz w:val="30"/>
          <w:szCs w:val="30"/>
        </w:rPr>
      </w:pPr>
      <w:r w:rsidRPr="001E2737">
        <w:rPr>
          <w:rFonts w:cs="Arial"/>
          <w:b/>
          <w:bCs/>
          <w:smallCaps/>
          <w:sz w:val="30"/>
          <w:szCs w:val="30"/>
        </w:rPr>
        <w:br w:type="page"/>
      </w:r>
      <w:r w:rsidRPr="001E2737">
        <w:rPr>
          <w:rFonts w:cs="Arial"/>
          <w:b/>
          <w:bCs/>
          <w:smallCaps/>
          <w:sz w:val="30"/>
          <w:szCs w:val="30"/>
        </w:rPr>
        <w:lastRenderedPageBreak/>
        <w:t>Časť F. Kritéria hodnotenia ponúk</w:t>
      </w:r>
    </w:p>
    <w:p w:rsidR="005969C2" w:rsidRPr="001E2737" w:rsidRDefault="005969C2" w:rsidP="00F038EE">
      <w:pPr>
        <w:rPr>
          <w:rFonts w:cs="Arial"/>
        </w:rPr>
      </w:pPr>
      <w:bookmarkStart w:id="10" w:name="kriteria_vahy"/>
      <w:bookmarkEnd w:id="10"/>
    </w:p>
    <w:p w:rsidR="005969C2" w:rsidRPr="00032436" w:rsidRDefault="005969C2" w:rsidP="00692DD0">
      <w:pPr>
        <w:numPr>
          <w:ilvl w:val="0"/>
          <w:numId w:val="11"/>
        </w:numPr>
        <w:jc w:val="both"/>
        <w:rPr>
          <w:rFonts w:cs="Arial"/>
          <w:szCs w:val="20"/>
          <w:lang w:eastAsia="cs-CZ"/>
        </w:rPr>
      </w:pPr>
      <w:r w:rsidRPr="001E2737">
        <w:rPr>
          <w:rFonts w:cs="Arial"/>
          <w:szCs w:val="20"/>
          <w:lang w:eastAsia="cs-CZ"/>
        </w:rPr>
        <w:t xml:space="preserve">Jediným kritériom na hodnotenie </w:t>
      </w:r>
      <w:r w:rsidRPr="00032436">
        <w:rPr>
          <w:rFonts w:cs="Arial"/>
          <w:szCs w:val="20"/>
          <w:lang w:eastAsia="cs-CZ"/>
        </w:rPr>
        <w:t>ponúk je: najnižšia cena predmetu zákazky.</w:t>
      </w:r>
    </w:p>
    <w:p w:rsidR="005969C2" w:rsidRPr="001E2737" w:rsidRDefault="005969C2" w:rsidP="00F038EE">
      <w:pPr>
        <w:jc w:val="both"/>
        <w:rPr>
          <w:rFonts w:cs="Arial"/>
          <w:szCs w:val="20"/>
          <w:lang w:eastAsia="cs-CZ"/>
        </w:rPr>
      </w:pPr>
    </w:p>
    <w:p w:rsidR="005969C2" w:rsidRPr="001E2737" w:rsidRDefault="005969C2" w:rsidP="00692DD0">
      <w:pPr>
        <w:numPr>
          <w:ilvl w:val="0"/>
          <w:numId w:val="11"/>
        </w:numPr>
        <w:jc w:val="both"/>
        <w:rPr>
          <w:rFonts w:cs="Arial"/>
          <w:szCs w:val="20"/>
          <w:lang w:eastAsia="cs-CZ"/>
        </w:rPr>
      </w:pPr>
      <w:r w:rsidRPr="001E2737">
        <w:rPr>
          <w:rFonts w:cs="Arial"/>
          <w:szCs w:val="20"/>
          <w:lang w:eastAsia="cs-CZ"/>
        </w:rPr>
        <w:t>Spôsob vyhodnotenia ponúk:</w:t>
      </w:r>
    </w:p>
    <w:p w:rsidR="005969C2" w:rsidRPr="001E2737" w:rsidRDefault="005969C2" w:rsidP="00F038EE">
      <w:pPr>
        <w:ind w:left="432"/>
        <w:jc w:val="both"/>
        <w:rPr>
          <w:rFonts w:cs="Arial"/>
          <w:szCs w:val="20"/>
          <w:lang w:eastAsia="cs-CZ"/>
        </w:rPr>
      </w:pPr>
    </w:p>
    <w:p w:rsidR="005969C2" w:rsidRPr="001E2737" w:rsidRDefault="005969C2" w:rsidP="00F038EE">
      <w:pPr>
        <w:ind w:left="432"/>
        <w:jc w:val="both"/>
        <w:rPr>
          <w:rFonts w:cs="Arial"/>
          <w:szCs w:val="20"/>
          <w:lang w:eastAsia="cs-CZ"/>
        </w:rPr>
      </w:pPr>
      <w:r w:rsidRPr="001E2737">
        <w:rPr>
          <w:rFonts w:cs="Arial"/>
          <w:szCs w:val="20"/>
          <w:lang w:eastAsia="cs-CZ"/>
        </w:rPr>
        <w:t xml:space="preserve">Poradie ponúk bude určené zostupne od najnižšej po najvyššiu ponúkanú cenu. Na prvom mieste sa umiestni ponuka uchádzača s najnižšou ponúkanou cenou. </w:t>
      </w:r>
    </w:p>
    <w:p w:rsidR="005969C2" w:rsidRPr="001E2737" w:rsidRDefault="005969C2" w:rsidP="00F038EE">
      <w:pPr>
        <w:jc w:val="both"/>
        <w:rPr>
          <w:rFonts w:cs="Arial"/>
          <w:szCs w:val="20"/>
          <w:lang w:eastAsia="cs-CZ"/>
        </w:rPr>
      </w:pPr>
    </w:p>
    <w:p w:rsidR="005969C2" w:rsidRPr="001E2737" w:rsidRDefault="005969C2" w:rsidP="00692DD0">
      <w:pPr>
        <w:numPr>
          <w:ilvl w:val="0"/>
          <w:numId w:val="11"/>
        </w:numPr>
        <w:jc w:val="both"/>
        <w:rPr>
          <w:rFonts w:cs="Arial"/>
          <w:szCs w:val="20"/>
          <w:lang w:eastAsia="cs-CZ"/>
        </w:rPr>
      </w:pPr>
      <w:r w:rsidRPr="001E2737">
        <w:rPr>
          <w:rFonts w:cs="Arial"/>
          <w:szCs w:val="20"/>
          <w:lang w:eastAsia="cs-CZ"/>
        </w:rPr>
        <w:t xml:space="preserve">Víťazom verejnej súťaže sa stane uchádzač, ktorého ponuka bude obsahovať najnižšiu cenu predmetu zákazky.           </w:t>
      </w: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Pr="001E2737" w:rsidRDefault="005969C2" w:rsidP="00F038EE">
      <w:pPr>
        <w:jc w:val="both"/>
        <w:rPr>
          <w:rFonts w:cs="Arial"/>
          <w:szCs w:val="20"/>
          <w:lang w:eastAsia="cs-CZ"/>
        </w:rPr>
      </w:pPr>
    </w:p>
    <w:p w:rsidR="005969C2" w:rsidRDefault="005969C2">
      <w:pPr>
        <w:rPr>
          <w:rFonts w:cs="Arial"/>
          <w:b/>
          <w:bCs/>
          <w:smallCaps/>
          <w:sz w:val="30"/>
          <w:szCs w:val="30"/>
        </w:rPr>
      </w:pPr>
      <w:r>
        <w:rPr>
          <w:rFonts w:cs="Arial"/>
          <w:b/>
          <w:bCs/>
          <w:smallCaps/>
          <w:sz w:val="30"/>
          <w:szCs w:val="30"/>
        </w:rPr>
        <w:br w:type="page"/>
      </w:r>
    </w:p>
    <w:p w:rsidR="005969C2" w:rsidRPr="001E2737" w:rsidRDefault="005969C2" w:rsidP="00F038EE">
      <w:pPr>
        <w:pStyle w:val="BodyText3"/>
        <w:jc w:val="left"/>
        <w:rPr>
          <w:rFonts w:cs="Arial"/>
          <w:b/>
          <w:bCs/>
          <w:smallCaps/>
          <w:sz w:val="30"/>
          <w:szCs w:val="30"/>
        </w:rPr>
      </w:pPr>
      <w:r w:rsidRPr="001E2737">
        <w:rPr>
          <w:rFonts w:cs="Arial"/>
          <w:b/>
          <w:bCs/>
          <w:smallCaps/>
          <w:sz w:val="30"/>
          <w:szCs w:val="30"/>
        </w:rPr>
        <w:lastRenderedPageBreak/>
        <w:t>Časť G. Cenová tabuľka – položkový rozpočet (vzor)</w:t>
      </w:r>
    </w:p>
    <w:p w:rsidR="005969C2" w:rsidRPr="001E2737" w:rsidRDefault="005969C2" w:rsidP="00F038EE">
      <w:pPr>
        <w:pStyle w:val="BodyText3"/>
        <w:jc w:val="left"/>
        <w:rPr>
          <w:rFonts w:cs="Arial"/>
          <w:b/>
          <w:bCs/>
          <w:smallCaps/>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007"/>
        <w:gridCol w:w="1252"/>
        <w:gridCol w:w="1441"/>
        <w:gridCol w:w="1333"/>
        <w:gridCol w:w="1441"/>
        <w:gridCol w:w="1335"/>
      </w:tblGrid>
      <w:tr w:rsidR="009E5503" w:rsidRPr="001D021A" w:rsidTr="009E5503">
        <w:tc>
          <w:tcPr>
            <w:tcW w:w="215" w:type="pct"/>
            <w:shd w:val="clear" w:color="auto" w:fill="A6A6A6"/>
          </w:tcPr>
          <w:p w:rsidR="009E5503" w:rsidRPr="001D021A" w:rsidRDefault="009E5503" w:rsidP="00B10246">
            <w:pPr>
              <w:ind w:right="113"/>
              <w:rPr>
                <w:rFonts w:cs="Arial"/>
                <w:b/>
                <w:kern w:val="72"/>
                <w:szCs w:val="20"/>
              </w:rPr>
            </w:pPr>
          </w:p>
        </w:tc>
        <w:tc>
          <w:tcPr>
            <w:tcW w:w="1497" w:type="pct"/>
            <w:shd w:val="clear" w:color="auto" w:fill="A6A6A6"/>
          </w:tcPr>
          <w:p w:rsidR="009E5503" w:rsidRPr="001D021A" w:rsidRDefault="009E5503" w:rsidP="00B10246">
            <w:pPr>
              <w:ind w:right="113"/>
              <w:rPr>
                <w:rFonts w:cs="Arial"/>
                <w:b/>
                <w:kern w:val="72"/>
                <w:szCs w:val="20"/>
              </w:rPr>
            </w:pPr>
            <w:r w:rsidRPr="001D021A">
              <w:rPr>
                <w:rFonts w:cs="Arial"/>
                <w:b/>
                <w:kern w:val="72"/>
                <w:szCs w:val="20"/>
              </w:rPr>
              <w:t>Názov položky</w:t>
            </w:r>
          </w:p>
        </w:tc>
        <w:tc>
          <w:tcPr>
            <w:tcW w:w="460" w:type="pct"/>
            <w:shd w:val="clear" w:color="auto" w:fill="A6A6A6"/>
          </w:tcPr>
          <w:p w:rsidR="009E5503" w:rsidRPr="001D021A" w:rsidRDefault="009E5503" w:rsidP="00B10246">
            <w:pPr>
              <w:ind w:right="113"/>
              <w:rPr>
                <w:rFonts w:cs="Arial"/>
                <w:b/>
                <w:kern w:val="72"/>
                <w:szCs w:val="20"/>
              </w:rPr>
            </w:pPr>
            <w:r w:rsidRPr="001D021A">
              <w:rPr>
                <w:rFonts w:cs="Arial"/>
                <w:b/>
                <w:kern w:val="72"/>
                <w:szCs w:val="20"/>
              </w:rPr>
              <w:t>Množstvo</w:t>
            </w:r>
          </w:p>
        </w:tc>
        <w:tc>
          <w:tcPr>
            <w:tcW w:w="709" w:type="pct"/>
            <w:shd w:val="clear" w:color="auto" w:fill="A6A6A6"/>
          </w:tcPr>
          <w:p w:rsidR="009E5503" w:rsidRPr="001D021A" w:rsidRDefault="009E5503" w:rsidP="00B10246">
            <w:pPr>
              <w:ind w:right="113"/>
              <w:rPr>
                <w:rFonts w:cs="Arial"/>
                <w:b/>
                <w:kern w:val="72"/>
                <w:szCs w:val="20"/>
              </w:rPr>
            </w:pPr>
            <w:r w:rsidRPr="001D021A">
              <w:rPr>
                <w:rFonts w:cs="Arial"/>
                <w:b/>
                <w:kern w:val="72"/>
                <w:szCs w:val="20"/>
              </w:rPr>
              <w:t>Jednotková cena v EUR bez DPH</w:t>
            </w:r>
          </w:p>
        </w:tc>
        <w:tc>
          <w:tcPr>
            <w:tcW w:w="705" w:type="pct"/>
            <w:shd w:val="clear" w:color="auto" w:fill="A6A6A6"/>
          </w:tcPr>
          <w:p w:rsidR="009E5503" w:rsidRPr="001D021A" w:rsidRDefault="009E5503" w:rsidP="00B10246">
            <w:pPr>
              <w:ind w:right="113"/>
              <w:rPr>
                <w:rFonts w:cs="Arial"/>
                <w:b/>
                <w:kern w:val="72"/>
                <w:szCs w:val="20"/>
              </w:rPr>
            </w:pPr>
            <w:r w:rsidRPr="001D021A">
              <w:rPr>
                <w:rFonts w:cs="Arial"/>
                <w:b/>
                <w:kern w:val="72"/>
                <w:szCs w:val="20"/>
              </w:rPr>
              <w:t xml:space="preserve">DPH </w:t>
            </w:r>
          </w:p>
          <w:p w:rsidR="009E5503" w:rsidRPr="001D021A" w:rsidRDefault="009E5503" w:rsidP="00B10246">
            <w:pPr>
              <w:ind w:right="113"/>
              <w:rPr>
                <w:rFonts w:cs="Arial"/>
                <w:b/>
                <w:kern w:val="72"/>
                <w:szCs w:val="20"/>
              </w:rPr>
            </w:pPr>
            <w:r w:rsidRPr="001D021A">
              <w:rPr>
                <w:rFonts w:cs="Arial"/>
                <w:b/>
                <w:kern w:val="72"/>
                <w:szCs w:val="20"/>
              </w:rPr>
              <w:t>(sadzba 20 %)</w:t>
            </w:r>
          </w:p>
        </w:tc>
        <w:tc>
          <w:tcPr>
            <w:tcW w:w="709" w:type="pct"/>
            <w:shd w:val="clear" w:color="auto" w:fill="A6A6A6"/>
          </w:tcPr>
          <w:p w:rsidR="009E5503" w:rsidRPr="001D021A" w:rsidRDefault="009E5503" w:rsidP="00B10246">
            <w:pPr>
              <w:ind w:right="113"/>
              <w:rPr>
                <w:rFonts w:cs="Arial"/>
                <w:b/>
                <w:kern w:val="72"/>
                <w:szCs w:val="20"/>
              </w:rPr>
            </w:pPr>
            <w:r>
              <w:rPr>
                <w:rFonts w:cs="Arial"/>
                <w:b/>
                <w:kern w:val="72"/>
                <w:szCs w:val="20"/>
              </w:rPr>
              <w:t xml:space="preserve">Jednotková cena v EUR </w:t>
            </w:r>
            <w:r w:rsidRPr="001D021A">
              <w:rPr>
                <w:rFonts w:cs="Arial"/>
                <w:b/>
                <w:kern w:val="72"/>
                <w:szCs w:val="20"/>
              </w:rPr>
              <w:t>s DPH</w:t>
            </w:r>
          </w:p>
        </w:tc>
        <w:tc>
          <w:tcPr>
            <w:tcW w:w="705" w:type="pct"/>
            <w:shd w:val="clear" w:color="auto" w:fill="A6A6A6"/>
          </w:tcPr>
          <w:p w:rsidR="009E5503" w:rsidRPr="001D021A" w:rsidRDefault="009E5503" w:rsidP="00B10246">
            <w:pPr>
              <w:ind w:right="113"/>
              <w:rPr>
                <w:rFonts w:cs="Arial"/>
                <w:b/>
                <w:kern w:val="72"/>
                <w:szCs w:val="20"/>
              </w:rPr>
            </w:pPr>
            <w:r>
              <w:rPr>
                <w:rFonts w:cs="Arial"/>
                <w:b/>
                <w:kern w:val="72"/>
                <w:szCs w:val="20"/>
              </w:rPr>
              <w:t>Celková c</w:t>
            </w:r>
            <w:r w:rsidRPr="001D021A">
              <w:rPr>
                <w:rFonts w:cs="Arial"/>
                <w:b/>
                <w:kern w:val="72"/>
                <w:szCs w:val="20"/>
              </w:rPr>
              <w:t xml:space="preserve">ena položky v EUR </w:t>
            </w:r>
            <w:r>
              <w:rPr>
                <w:rFonts w:cs="Arial"/>
                <w:b/>
                <w:kern w:val="72"/>
                <w:szCs w:val="20"/>
              </w:rPr>
              <w:t>bez</w:t>
            </w:r>
            <w:r w:rsidRPr="001D021A">
              <w:rPr>
                <w:rFonts w:cs="Arial"/>
                <w:b/>
                <w:kern w:val="72"/>
                <w:szCs w:val="20"/>
              </w:rPr>
              <w:t xml:space="preserve"> DPH</w:t>
            </w:r>
          </w:p>
        </w:tc>
      </w:tr>
      <w:tr w:rsidR="009E5503" w:rsidRPr="001D021A" w:rsidTr="009E5503">
        <w:tc>
          <w:tcPr>
            <w:tcW w:w="215" w:type="pct"/>
            <w:shd w:val="clear" w:color="auto" w:fill="A6A6A6"/>
          </w:tcPr>
          <w:p w:rsidR="009E5503" w:rsidRPr="001D021A" w:rsidRDefault="009E5503" w:rsidP="00B10246">
            <w:pPr>
              <w:ind w:right="113"/>
              <w:rPr>
                <w:rFonts w:cs="Arial"/>
                <w:kern w:val="72"/>
                <w:szCs w:val="20"/>
              </w:rPr>
            </w:pPr>
            <w:r w:rsidRPr="001D021A">
              <w:rPr>
                <w:rFonts w:cs="Arial"/>
                <w:kern w:val="72"/>
                <w:szCs w:val="20"/>
              </w:rPr>
              <w:t>1</w:t>
            </w:r>
          </w:p>
        </w:tc>
        <w:tc>
          <w:tcPr>
            <w:tcW w:w="1497" w:type="pct"/>
          </w:tcPr>
          <w:p w:rsidR="009E5503" w:rsidRPr="001D021A" w:rsidRDefault="009E5503" w:rsidP="00B10246">
            <w:pPr>
              <w:ind w:right="113"/>
              <w:rPr>
                <w:rFonts w:cs="Arial"/>
                <w:kern w:val="72"/>
                <w:szCs w:val="20"/>
              </w:rPr>
            </w:pPr>
            <w:r w:rsidRPr="00B1287E">
              <w:rPr>
                <w:rFonts w:cs="Arial"/>
                <w:szCs w:val="20"/>
              </w:rPr>
              <w:t>Zariadenie na kontrolované chladené kysnutie</w:t>
            </w:r>
          </w:p>
        </w:tc>
        <w:tc>
          <w:tcPr>
            <w:tcW w:w="460" w:type="pct"/>
          </w:tcPr>
          <w:p w:rsidR="009E5503" w:rsidRPr="001D021A" w:rsidRDefault="009E5503" w:rsidP="00B10246">
            <w:pPr>
              <w:ind w:right="113"/>
              <w:rPr>
                <w:rFonts w:cs="Arial"/>
                <w:kern w:val="72"/>
                <w:szCs w:val="20"/>
              </w:rPr>
            </w:pPr>
            <w:r>
              <w:rPr>
                <w:rFonts w:cs="Arial"/>
              </w:rPr>
              <w:t>2 ks</w:t>
            </w:r>
          </w:p>
        </w:tc>
        <w:tc>
          <w:tcPr>
            <w:tcW w:w="709" w:type="pct"/>
          </w:tcPr>
          <w:p w:rsidR="009E5503" w:rsidRPr="001D021A" w:rsidRDefault="009E5503" w:rsidP="00B10246">
            <w:pPr>
              <w:ind w:right="113"/>
              <w:rPr>
                <w:rFonts w:cs="Arial"/>
                <w:kern w:val="72"/>
                <w:szCs w:val="20"/>
              </w:rPr>
            </w:pPr>
          </w:p>
        </w:tc>
        <w:tc>
          <w:tcPr>
            <w:tcW w:w="705" w:type="pct"/>
          </w:tcPr>
          <w:p w:rsidR="009E5503" w:rsidRPr="001D021A" w:rsidRDefault="009E5503" w:rsidP="00B10246">
            <w:pPr>
              <w:ind w:right="113"/>
              <w:rPr>
                <w:rFonts w:cs="Arial"/>
                <w:kern w:val="72"/>
                <w:szCs w:val="20"/>
              </w:rPr>
            </w:pPr>
          </w:p>
        </w:tc>
        <w:tc>
          <w:tcPr>
            <w:tcW w:w="709" w:type="pct"/>
          </w:tcPr>
          <w:p w:rsidR="009E5503" w:rsidRPr="001D021A" w:rsidRDefault="009E5503" w:rsidP="00B10246">
            <w:pPr>
              <w:ind w:right="113"/>
              <w:rPr>
                <w:rFonts w:cs="Arial"/>
                <w:kern w:val="72"/>
                <w:szCs w:val="20"/>
              </w:rPr>
            </w:pPr>
          </w:p>
        </w:tc>
        <w:tc>
          <w:tcPr>
            <w:tcW w:w="705" w:type="pct"/>
          </w:tcPr>
          <w:p w:rsidR="009E5503" w:rsidRPr="001D021A" w:rsidRDefault="009E5503" w:rsidP="00B10246">
            <w:pPr>
              <w:ind w:right="113"/>
              <w:rPr>
                <w:rFonts w:cs="Arial"/>
                <w:kern w:val="72"/>
                <w:szCs w:val="20"/>
              </w:rPr>
            </w:pPr>
          </w:p>
        </w:tc>
      </w:tr>
      <w:tr w:rsidR="009E5503" w:rsidRPr="001D021A" w:rsidTr="009E5503">
        <w:tc>
          <w:tcPr>
            <w:tcW w:w="215" w:type="pct"/>
            <w:shd w:val="clear" w:color="auto" w:fill="A6A6A6"/>
          </w:tcPr>
          <w:p w:rsidR="009E5503" w:rsidRPr="001D021A" w:rsidRDefault="009E5503" w:rsidP="00B10246">
            <w:pPr>
              <w:ind w:right="113"/>
              <w:rPr>
                <w:rFonts w:cs="Arial"/>
                <w:kern w:val="72"/>
                <w:szCs w:val="20"/>
              </w:rPr>
            </w:pPr>
            <w:r w:rsidRPr="001D021A">
              <w:rPr>
                <w:rFonts w:cs="Arial"/>
                <w:kern w:val="72"/>
                <w:szCs w:val="20"/>
              </w:rPr>
              <w:t>2</w:t>
            </w:r>
          </w:p>
        </w:tc>
        <w:tc>
          <w:tcPr>
            <w:tcW w:w="1497" w:type="pct"/>
          </w:tcPr>
          <w:p w:rsidR="009E5503" w:rsidRPr="001D021A" w:rsidRDefault="009E5503" w:rsidP="00B10246">
            <w:pPr>
              <w:ind w:right="113"/>
              <w:rPr>
                <w:rFonts w:cs="Arial"/>
                <w:kern w:val="72"/>
                <w:szCs w:val="20"/>
              </w:rPr>
            </w:pPr>
            <w:r w:rsidRPr="00B1287E">
              <w:rPr>
                <w:rFonts w:cs="Arial"/>
                <w:szCs w:val="20"/>
              </w:rPr>
              <w:t>Linka na výrobu jemného pečiva s príslušenstvom</w:t>
            </w:r>
          </w:p>
        </w:tc>
        <w:tc>
          <w:tcPr>
            <w:tcW w:w="460" w:type="pct"/>
          </w:tcPr>
          <w:p w:rsidR="009E5503" w:rsidRPr="001D021A" w:rsidRDefault="009E5503" w:rsidP="00B10246">
            <w:pPr>
              <w:ind w:right="113"/>
              <w:rPr>
                <w:rFonts w:cs="Arial"/>
                <w:kern w:val="72"/>
                <w:szCs w:val="20"/>
              </w:rPr>
            </w:pPr>
            <w:r>
              <w:rPr>
                <w:rFonts w:cs="Arial"/>
              </w:rPr>
              <w:t>1 ks</w:t>
            </w:r>
          </w:p>
        </w:tc>
        <w:tc>
          <w:tcPr>
            <w:tcW w:w="709" w:type="pct"/>
          </w:tcPr>
          <w:p w:rsidR="009E5503" w:rsidRPr="001D021A" w:rsidRDefault="009E5503" w:rsidP="00B10246">
            <w:pPr>
              <w:ind w:right="113"/>
              <w:rPr>
                <w:rFonts w:cs="Arial"/>
                <w:kern w:val="72"/>
                <w:szCs w:val="20"/>
              </w:rPr>
            </w:pPr>
          </w:p>
        </w:tc>
        <w:tc>
          <w:tcPr>
            <w:tcW w:w="705" w:type="pct"/>
          </w:tcPr>
          <w:p w:rsidR="009E5503" w:rsidRPr="001D021A" w:rsidRDefault="009E5503" w:rsidP="00B10246">
            <w:pPr>
              <w:ind w:right="113"/>
              <w:rPr>
                <w:rFonts w:cs="Arial"/>
                <w:kern w:val="72"/>
                <w:szCs w:val="20"/>
              </w:rPr>
            </w:pPr>
          </w:p>
        </w:tc>
        <w:tc>
          <w:tcPr>
            <w:tcW w:w="709" w:type="pct"/>
          </w:tcPr>
          <w:p w:rsidR="009E5503" w:rsidRPr="001D021A" w:rsidRDefault="009E5503" w:rsidP="00B10246">
            <w:pPr>
              <w:ind w:right="113"/>
              <w:rPr>
                <w:rFonts w:cs="Arial"/>
                <w:kern w:val="72"/>
                <w:szCs w:val="20"/>
              </w:rPr>
            </w:pPr>
          </w:p>
        </w:tc>
        <w:tc>
          <w:tcPr>
            <w:tcW w:w="705" w:type="pct"/>
          </w:tcPr>
          <w:p w:rsidR="009E5503" w:rsidRPr="001D021A" w:rsidRDefault="009E5503" w:rsidP="00B10246">
            <w:pPr>
              <w:ind w:right="113"/>
              <w:rPr>
                <w:rFonts w:cs="Arial"/>
                <w:kern w:val="72"/>
                <w:szCs w:val="20"/>
              </w:rPr>
            </w:pPr>
          </w:p>
        </w:tc>
      </w:tr>
      <w:tr w:rsidR="009E5503" w:rsidRPr="001D021A" w:rsidTr="009E5503">
        <w:tc>
          <w:tcPr>
            <w:tcW w:w="4295" w:type="pct"/>
            <w:gridSpan w:val="6"/>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r w:rsidRPr="001D021A">
              <w:rPr>
                <w:rFonts w:cs="Arial"/>
                <w:b/>
                <w:color w:val="000000"/>
              </w:rPr>
              <w:t>Cena celkom v EUR bez DPH</w:t>
            </w:r>
          </w:p>
        </w:tc>
        <w:tc>
          <w:tcPr>
            <w:tcW w:w="705" w:type="pct"/>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p>
        </w:tc>
      </w:tr>
      <w:tr w:rsidR="009E5503" w:rsidRPr="001D021A" w:rsidTr="009E5503">
        <w:tc>
          <w:tcPr>
            <w:tcW w:w="4295" w:type="pct"/>
            <w:gridSpan w:val="6"/>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r w:rsidRPr="001D021A">
              <w:rPr>
                <w:rFonts w:cs="Arial"/>
                <w:b/>
                <w:color w:val="000000"/>
              </w:rPr>
              <w:t>Výška DPH (sadzba 20 %)</w:t>
            </w:r>
          </w:p>
        </w:tc>
        <w:tc>
          <w:tcPr>
            <w:tcW w:w="705" w:type="pct"/>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p>
        </w:tc>
      </w:tr>
      <w:tr w:rsidR="009E5503" w:rsidRPr="001D021A" w:rsidTr="009E5503">
        <w:tc>
          <w:tcPr>
            <w:tcW w:w="4295" w:type="pct"/>
            <w:gridSpan w:val="6"/>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r w:rsidRPr="001D021A">
              <w:rPr>
                <w:rFonts w:cs="Arial"/>
                <w:b/>
                <w:color w:val="000000"/>
              </w:rPr>
              <w:t>Cena celkom v EUR vrátane DPH</w:t>
            </w:r>
          </w:p>
        </w:tc>
        <w:tc>
          <w:tcPr>
            <w:tcW w:w="705" w:type="pct"/>
            <w:tcBorders>
              <w:top w:val="thinThickSmallGap" w:sz="24" w:space="0" w:color="auto"/>
              <w:left w:val="thinThickSmallGap" w:sz="24" w:space="0" w:color="auto"/>
              <w:bottom w:val="thinThickSmallGap" w:sz="24" w:space="0" w:color="auto"/>
              <w:right w:val="thinThickSmallGap" w:sz="24" w:space="0" w:color="auto"/>
            </w:tcBorders>
          </w:tcPr>
          <w:p w:rsidR="009E5503" w:rsidRPr="001D021A" w:rsidRDefault="009E5503" w:rsidP="00B10246">
            <w:pPr>
              <w:ind w:right="113"/>
              <w:rPr>
                <w:rFonts w:cs="Arial"/>
                <w:kern w:val="72"/>
                <w:szCs w:val="20"/>
              </w:rPr>
            </w:pPr>
          </w:p>
        </w:tc>
      </w:tr>
    </w:tbl>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Default="005969C2" w:rsidP="00F038EE">
      <w:pPr>
        <w:pStyle w:val="BodyText3"/>
        <w:rPr>
          <w:rFonts w:cs="Arial"/>
        </w:rPr>
      </w:pPr>
    </w:p>
    <w:p w:rsidR="005969C2" w:rsidRPr="001E2737" w:rsidRDefault="005969C2" w:rsidP="00F038EE">
      <w:pPr>
        <w:pStyle w:val="BodyText3"/>
        <w:rPr>
          <w:rFonts w:cs="Arial"/>
        </w:rPr>
      </w:pPr>
    </w:p>
    <w:p w:rsidR="005969C2" w:rsidRPr="001E2737" w:rsidRDefault="005969C2" w:rsidP="00F038EE">
      <w:pPr>
        <w:pStyle w:val="BodyText3"/>
        <w:rPr>
          <w:rFonts w:cs="Arial"/>
        </w:rPr>
      </w:pPr>
    </w:p>
    <w:p w:rsidR="005969C2" w:rsidRDefault="005969C2">
      <w:pPr>
        <w:rPr>
          <w:rFonts w:cs="Arial"/>
          <w:b/>
          <w:bCs/>
          <w:smallCaps/>
          <w:sz w:val="30"/>
          <w:szCs w:val="30"/>
        </w:rPr>
      </w:pPr>
      <w:r>
        <w:rPr>
          <w:rFonts w:cs="Arial"/>
          <w:b/>
          <w:bCs/>
          <w:smallCaps/>
          <w:sz w:val="30"/>
          <w:szCs w:val="30"/>
        </w:rPr>
        <w:br w:type="page"/>
      </w:r>
    </w:p>
    <w:p w:rsidR="005969C2" w:rsidRPr="001E2737" w:rsidRDefault="005969C2" w:rsidP="00630D8F">
      <w:pPr>
        <w:jc w:val="both"/>
        <w:rPr>
          <w:rFonts w:cs="Arial"/>
          <w:b/>
          <w:bCs/>
          <w:smallCaps/>
          <w:sz w:val="30"/>
          <w:szCs w:val="30"/>
        </w:rPr>
      </w:pPr>
      <w:r w:rsidRPr="00C652EA">
        <w:rPr>
          <w:rFonts w:cs="Arial"/>
          <w:b/>
          <w:bCs/>
          <w:smallCaps/>
          <w:sz w:val="30"/>
          <w:szCs w:val="30"/>
        </w:rPr>
        <w:lastRenderedPageBreak/>
        <w:t>Časť H. Podmienky elektronickej aukcie</w:t>
      </w:r>
    </w:p>
    <w:p w:rsidR="005969C2" w:rsidRPr="001E2737" w:rsidRDefault="005969C2" w:rsidP="00630D8F">
      <w:pPr>
        <w:spacing w:before="120"/>
        <w:jc w:val="both"/>
        <w:rPr>
          <w:rFonts w:cs="Arial"/>
          <w:szCs w:val="20"/>
        </w:rPr>
      </w:pPr>
      <w:r w:rsidRPr="001E2737">
        <w:rPr>
          <w:rFonts w:cs="Arial"/>
          <w:szCs w:val="20"/>
        </w:rPr>
        <w:t xml:space="preserve">Verejný obstarávateľ použije </w:t>
      </w:r>
      <w:r w:rsidRPr="001E2737">
        <w:rPr>
          <w:rStyle w:val="Strong"/>
          <w:rFonts w:cs="Arial"/>
          <w:b w:val="0"/>
          <w:szCs w:val="20"/>
        </w:rPr>
        <w:t>elektronickú aukciu</w:t>
      </w:r>
      <w:r w:rsidRPr="001E2737">
        <w:rPr>
          <w:rFonts w:cs="Arial"/>
          <w:szCs w:val="20"/>
        </w:rPr>
        <w:t xml:space="preserve"> podľa § 43 zákona č. 25/2006 Z. z. o verejnom obstarávaní a o zmene a doplnení niektorých zákonov v znení neskorších predpisov na predloženie nových cien upravených smerom nadol. Nové poradie uchádzačov sa v elektronickej aukcii zostaví automatizovaným vyhodnotením, ktoré sa uskutoční po úvodnom úplnom vyhodnotení ponúk. V súlade so zákonom, elektronická aukcia sa nezačne skôr ako dva pracovné dni odo dňa odoslania výzvy na účasť v elektronickej aukcii. </w:t>
      </w:r>
    </w:p>
    <w:p w:rsidR="005969C2" w:rsidRPr="001E2737" w:rsidRDefault="005969C2" w:rsidP="00630D8F">
      <w:pPr>
        <w:pStyle w:val="Header"/>
        <w:tabs>
          <w:tab w:val="clear" w:pos="4536"/>
          <w:tab w:val="clear" w:pos="9072"/>
        </w:tabs>
        <w:jc w:val="both"/>
        <w:rPr>
          <w:rFonts w:cs="Arial"/>
          <w:szCs w:val="20"/>
        </w:rPr>
      </w:pPr>
    </w:p>
    <w:p w:rsidR="005969C2" w:rsidRPr="001E2737" w:rsidRDefault="005969C2" w:rsidP="00692DD0">
      <w:pPr>
        <w:pStyle w:val="Heading7"/>
        <w:numPr>
          <w:ilvl w:val="0"/>
          <w:numId w:val="15"/>
        </w:numPr>
        <w:spacing w:line="300" w:lineRule="auto"/>
        <w:rPr>
          <w:rFonts w:cs="Arial"/>
          <w:smallCaps/>
          <w:sz w:val="22"/>
          <w:szCs w:val="22"/>
          <w:u w:val="none"/>
        </w:rPr>
      </w:pPr>
      <w:r w:rsidRPr="001E2737">
        <w:rPr>
          <w:rFonts w:cs="Arial"/>
          <w:smallCaps/>
          <w:sz w:val="22"/>
          <w:szCs w:val="22"/>
          <w:u w:val="none"/>
        </w:rPr>
        <w:t>Všeobecné informácie</w:t>
      </w:r>
    </w:p>
    <w:p w:rsidR="005969C2" w:rsidRPr="001E2737" w:rsidRDefault="005969C2" w:rsidP="00692DD0">
      <w:pPr>
        <w:numPr>
          <w:ilvl w:val="1"/>
          <w:numId w:val="15"/>
        </w:numPr>
        <w:spacing w:before="120"/>
        <w:ind w:hanging="540"/>
        <w:jc w:val="both"/>
        <w:rPr>
          <w:rStyle w:val="Strong"/>
          <w:rFonts w:cs="Arial"/>
          <w:b w:val="0"/>
          <w:bCs/>
          <w:smallCaps/>
          <w:sz w:val="22"/>
          <w:szCs w:val="22"/>
        </w:rPr>
      </w:pPr>
      <w:r w:rsidRPr="001E2737">
        <w:rPr>
          <w:rStyle w:val="Strong"/>
          <w:rFonts w:cs="Arial"/>
          <w:b w:val="0"/>
          <w:bCs/>
        </w:rPr>
        <w:t>Elektronická aukcia (ďalej len „</w:t>
      </w:r>
      <w:r w:rsidRPr="001E2737">
        <w:rPr>
          <w:rStyle w:val="Strong"/>
          <w:rFonts w:cs="Arial"/>
          <w:bCs/>
        </w:rPr>
        <w:t>aukcia</w:t>
      </w:r>
      <w:r w:rsidRPr="001E2737">
        <w:rPr>
          <w:rStyle w:val="Strong"/>
          <w:rFonts w:cs="Arial"/>
          <w:b w:val="0"/>
          <w:bCs/>
        </w:rPr>
        <w:t xml:space="preserve">“) je na účely tohto verejného obstarávania opakujúci sa proces, ktorý využíva elektronické zariadenia certifikované podľa § 116 ZVO  na predkladanie nových cien upravených smerom nadol. </w:t>
      </w:r>
    </w:p>
    <w:p w:rsidR="005969C2" w:rsidRPr="001E2737" w:rsidRDefault="005969C2" w:rsidP="00692DD0">
      <w:pPr>
        <w:numPr>
          <w:ilvl w:val="1"/>
          <w:numId w:val="15"/>
        </w:numPr>
        <w:spacing w:before="120"/>
        <w:ind w:hanging="540"/>
        <w:jc w:val="both"/>
        <w:rPr>
          <w:rStyle w:val="Strong"/>
          <w:rFonts w:cs="Arial"/>
          <w:b w:val="0"/>
          <w:bCs/>
          <w:smallCaps/>
          <w:sz w:val="22"/>
          <w:szCs w:val="22"/>
        </w:rPr>
      </w:pPr>
      <w:r w:rsidRPr="001E2737">
        <w:rPr>
          <w:rStyle w:val="Strong"/>
          <w:rFonts w:cs="Arial"/>
          <w:b w:val="0"/>
          <w:bCs/>
        </w:rPr>
        <w:t>Účelom aukcie je zostavenie poradia ponúk automatizovaným vyhodnotením po úvodnom úplnom vyhodnotení ponúk.</w:t>
      </w:r>
    </w:p>
    <w:p w:rsidR="005969C2" w:rsidRPr="00F10730" w:rsidRDefault="005969C2" w:rsidP="00692DD0">
      <w:pPr>
        <w:numPr>
          <w:ilvl w:val="1"/>
          <w:numId w:val="15"/>
        </w:numPr>
        <w:spacing w:before="120"/>
        <w:ind w:hanging="540"/>
        <w:jc w:val="both"/>
        <w:rPr>
          <w:rStyle w:val="Strong"/>
          <w:rFonts w:cs="Arial"/>
          <w:b w:val="0"/>
          <w:bCs/>
        </w:rPr>
      </w:pPr>
      <w:r w:rsidRPr="00F10730">
        <w:rPr>
          <w:rStyle w:val="Strong"/>
          <w:rFonts w:cs="Arial"/>
          <w:b w:val="0"/>
          <w:bCs/>
        </w:rPr>
        <w:t xml:space="preserve">Predmet elektronickej aukcie je rovnaký ako predmet zákazky </w:t>
      </w:r>
      <w:r w:rsidRPr="00F10730">
        <w:rPr>
          <w:rStyle w:val="Strong"/>
          <w:rFonts w:cs="Arial"/>
        </w:rPr>
        <w:t>Dodávka a inštalácia inovatívnej pekárenskej výrobnej technológie</w:t>
      </w:r>
      <w:r w:rsidRPr="00F10730">
        <w:rPr>
          <w:rStyle w:val="Strong"/>
          <w:rFonts w:cs="Arial"/>
          <w:b w:val="0"/>
          <w:bCs/>
        </w:rPr>
        <w:t xml:space="preserve">, podrobne špecifikovaný v súťažných podkladoch. </w:t>
      </w:r>
    </w:p>
    <w:p w:rsidR="005969C2" w:rsidRPr="001E2737" w:rsidRDefault="005969C2" w:rsidP="00630D8F">
      <w:pPr>
        <w:jc w:val="both"/>
        <w:rPr>
          <w:rFonts w:cs="Arial"/>
          <w:szCs w:val="20"/>
        </w:rPr>
      </w:pPr>
    </w:p>
    <w:p w:rsidR="005969C2" w:rsidRPr="00F10730" w:rsidRDefault="005969C2" w:rsidP="00F10730">
      <w:pPr>
        <w:ind w:left="540"/>
        <w:jc w:val="both"/>
        <w:rPr>
          <w:rFonts w:cs="Arial"/>
          <w:smallCaps/>
          <w:szCs w:val="20"/>
        </w:rPr>
      </w:pPr>
      <w:r w:rsidRPr="001E2737">
        <w:rPr>
          <w:rFonts w:cs="Arial"/>
        </w:rPr>
        <w:t>Pre</w:t>
      </w:r>
      <w:r w:rsidR="005C1C42">
        <w:rPr>
          <w:rFonts w:cs="Arial"/>
        </w:rPr>
        <w:t>dmetom elektronickej aukcie budúpoložky, ktoré</w:t>
      </w:r>
      <w:r w:rsidRPr="001E2737">
        <w:rPr>
          <w:rFonts w:cs="Arial"/>
        </w:rPr>
        <w:t xml:space="preserve"> vychádza</w:t>
      </w:r>
      <w:r w:rsidR="005C1C42">
        <w:rPr>
          <w:rFonts w:cs="Arial"/>
        </w:rPr>
        <w:t>jú</w:t>
      </w:r>
      <w:r w:rsidRPr="001E2737">
        <w:rPr>
          <w:rFonts w:cs="Arial"/>
        </w:rPr>
        <w:t xml:space="preserve"> zo špecifikácie predmetu zákazky, uvedené v súťažných podkladoch v časti bode 2.2 Časti </w:t>
      </w:r>
      <w:r w:rsidRPr="001E2737">
        <w:rPr>
          <w:rFonts w:cs="Arial"/>
          <w:bCs/>
          <w:smallCaps/>
          <w:szCs w:val="20"/>
        </w:rPr>
        <w:t>A. Pokyny pre uchádzačov</w:t>
      </w:r>
      <w:r w:rsidRPr="001E2737">
        <w:rPr>
          <w:rFonts w:cs="Arial"/>
        </w:rPr>
        <w:t xml:space="preserve"> a Časti  </w:t>
      </w:r>
      <w:r w:rsidRPr="001E2737">
        <w:rPr>
          <w:rFonts w:cs="Arial"/>
          <w:smallCaps/>
          <w:szCs w:val="20"/>
        </w:rPr>
        <w:t xml:space="preserve">B.  Opis predmetu zákazky. </w:t>
      </w:r>
    </w:p>
    <w:p w:rsidR="005969C2" w:rsidRDefault="005969C2" w:rsidP="00F10730">
      <w:pPr>
        <w:spacing w:before="120"/>
        <w:ind w:left="360" w:firstLine="180"/>
        <w:jc w:val="both"/>
        <w:rPr>
          <w:rFonts w:cs="Arial"/>
        </w:rPr>
      </w:pPr>
      <w:r w:rsidRPr="001E2737">
        <w:rPr>
          <w:rFonts w:cs="Arial"/>
        </w:rPr>
        <w:t>Zoznam položiek pre predkladanie nových hodnôt v elektronickej aukcii je nasledovný:</w:t>
      </w:r>
    </w:p>
    <w:p w:rsidR="005969C2" w:rsidRPr="001E2737" w:rsidRDefault="005969C2" w:rsidP="00F10730">
      <w:pPr>
        <w:ind w:left="360" w:firstLine="180"/>
        <w:jc w:val="both"/>
        <w:rPr>
          <w:rFonts w:cs="Arial"/>
        </w:rPr>
      </w:pPr>
    </w:p>
    <w:tbl>
      <w:tblPr>
        <w:tblW w:w="9923" w:type="dxa"/>
        <w:tblInd w:w="456" w:type="dxa"/>
        <w:tblLayout w:type="fixed"/>
        <w:tblCellMar>
          <w:left w:w="30" w:type="dxa"/>
          <w:right w:w="30" w:type="dxa"/>
        </w:tblCellMar>
        <w:tblLook w:val="0000"/>
      </w:tblPr>
      <w:tblGrid>
        <w:gridCol w:w="529"/>
        <w:gridCol w:w="9394"/>
      </w:tblGrid>
      <w:tr w:rsidR="005969C2" w:rsidRPr="00032436" w:rsidTr="00032436">
        <w:trPr>
          <w:trHeight w:val="248"/>
        </w:trPr>
        <w:tc>
          <w:tcPr>
            <w:tcW w:w="529" w:type="dxa"/>
            <w:tcBorders>
              <w:top w:val="single" w:sz="6" w:space="0" w:color="auto"/>
              <w:left w:val="single" w:sz="6" w:space="0" w:color="auto"/>
              <w:bottom w:val="single" w:sz="6" w:space="0" w:color="auto"/>
              <w:right w:val="single" w:sz="6" w:space="0" w:color="auto"/>
            </w:tcBorders>
            <w:shd w:val="clear" w:color="auto" w:fill="A0A0A0"/>
          </w:tcPr>
          <w:p w:rsidR="005969C2" w:rsidRPr="001E2737" w:rsidRDefault="005969C2" w:rsidP="00032436">
            <w:pPr>
              <w:autoSpaceDE w:val="0"/>
              <w:autoSpaceDN w:val="0"/>
              <w:adjustRightInd w:val="0"/>
              <w:ind w:left="-352" w:right="-351"/>
              <w:jc w:val="center"/>
              <w:rPr>
                <w:rFonts w:cs="Arial"/>
                <w:color w:val="000000"/>
                <w:szCs w:val="20"/>
              </w:rPr>
            </w:pPr>
            <w:r>
              <w:rPr>
                <w:rFonts w:cs="Arial"/>
                <w:color w:val="000000"/>
                <w:szCs w:val="20"/>
              </w:rPr>
              <w:t>1</w:t>
            </w:r>
          </w:p>
        </w:tc>
        <w:tc>
          <w:tcPr>
            <w:tcW w:w="9394" w:type="dxa"/>
            <w:tcBorders>
              <w:top w:val="single" w:sz="6" w:space="0" w:color="auto"/>
              <w:left w:val="single" w:sz="6" w:space="0" w:color="auto"/>
              <w:bottom w:val="single" w:sz="6" w:space="0" w:color="auto"/>
              <w:right w:val="single" w:sz="6" w:space="0" w:color="auto"/>
            </w:tcBorders>
          </w:tcPr>
          <w:p w:rsidR="005969C2" w:rsidRPr="00032436" w:rsidRDefault="005969C2" w:rsidP="00032436">
            <w:pPr>
              <w:autoSpaceDE w:val="0"/>
              <w:autoSpaceDN w:val="0"/>
              <w:adjustRightInd w:val="0"/>
              <w:rPr>
                <w:rFonts w:cs="Arial"/>
                <w:color w:val="000000"/>
                <w:szCs w:val="20"/>
              </w:rPr>
            </w:pPr>
            <w:r w:rsidRPr="00B1287E">
              <w:rPr>
                <w:rFonts w:cs="Arial"/>
                <w:szCs w:val="20"/>
              </w:rPr>
              <w:t>Zariadenie na kontrolované chladené kysnutie</w:t>
            </w:r>
            <w:r w:rsidR="005C1C42">
              <w:rPr>
                <w:rFonts w:cs="Arial"/>
                <w:szCs w:val="20"/>
              </w:rPr>
              <w:t xml:space="preserve"> – 2 ks</w:t>
            </w:r>
          </w:p>
        </w:tc>
      </w:tr>
      <w:tr w:rsidR="005969C2" w:rsidRPr="001E2737" w:rsidTr="00032436">
        <w:trPr>
          <w:trHeight w:val="248"/>
        </w:trPr>
        <w:tc>
          <w:tcPr>
            <w:tcW w:w="529" w:type="dxa"/>
            <w:tcBorders>
              <w:top w:val="single" w:sz="6" w:space="0" w:color="auto"/>
              <w:left w:val="single" w:sz="6" w:space="0" w:color="auto"/>
              <w:bottom w:val="single" w:sz="6" w:space="0" w:color="auto"/>
              <w:right w:val="single" w:sz="6" w:space="0" w:color="auto"/>
            </w:tcBorders>
            <w:shd w:val="clear" w:color="auto" w:fill="A0A0A0"/>
          </w:tcPr>
          <w:p w:rsidR="005969C2" w:rsidRPr="001E2737" w:rsidRDefault="005969C2" w:rsidP="00032436">
            <w:pPr>
              <w:autoSpaceDE w:val="0"/>
              <w:autoSpaceDN w:val="0"/>
              <w:adjustRightInd w:val="0"/>
              <w:ind w:left="-352" w:right="-351"/>
              <w:jc w:val="center"/>
              <w:rPr>
                <w:rFonts w:cs="Arial"/>
                <w:color w:val="000000"/>
                <w:szCs w:val="20"/>
              </w:rPr>
            </w:pPr>
            <w:r>
              <w:rPr>
                <w:rFonts w:cs="Arial"/>
                <w:color w:val="000000"/>
                <w:szCs w:val="20"/>
              </w:rPr>
              <w:t>2</w:t>
            </w:r>
          </w:p>
        </w:tc>
        <w:tc>
          <w:tcPr>
            <w:tcW w:w="9394" w:type="dxa"/>
            <w:tcBorders>
              <w:top w:val="single" w:sz="6" w:space="0" w:color="auto"/>
              <w:left w:val="single" w:sz="6" w:space="0" w:color="auto"/>
              <w:bottom w:val="single" w:sz="6" w:space="0" w:color="auto"/>
              <w:right w:val="single" w:sz="6" w:space="0" w:color="auto"/>
            </w:tcBorders>
          </w:tcPr>
          <w:p w:rsidR="005969C2" w:rsidRPr="001E2737" w:rsidRDefault="005969C2" w:rsidP="00032436">
            <w:pPr>
              <w:pStyle w:val="ListParagraph"/>
              <w:ind w:left="0"/>
              <w:contextualSpacing/>
              <w:jc w:val="both"/>
              <w:rPr>
                <w:rFonts w:cs="Arial"/>
                <w:szCs w:val="20"/>
              </w:rPr>
            </w:pPr>
            <w:r w:rsidRPr="00B1287E">
              <w:rPr>
                <w:rFonts w:cs="Arial"/>
                <w:szCs w:val="20"/>
              </w:rPr>
              <w:t>Linka na výrobu jemného pečiva s</w:t>
            </w:r>
            <w:r w:rsidR="005C1C42">
              <w:rPr>
                <w:rFonts w:cs="Arial"/>
                <w:szCs w:val="20"/>
              </w:rPr>
              <w:t> </w:t>
            </w:r>
            <w:r w:rsidRPr="00B1287E">
              <w:rPr>
                <w:rFonts w:cs="Arial"/>
                <w:szCs w:val="20"/>
              </w:rPr>
              <w:t>príslušenstvom</w:t>
            </w:r>
            <w:r w:rsidR="005C1C42">
              <w:rPr>
                <w:rFonts w:cs="Arial"/>
                <w:szCs w:val="20"/>
              </w:rPr>
              <w:t xml:space="preserve"> – 1 ks</w:t>
            </w:r>
          </w:p>
        </w:tc>
      </w:tr>
    </w:tbl>
    <w:p w:rsidR="005969C2" w:rsidRPr="001E2737" w:rsidRDefault="005969C2" w:rsidP="00692DD0">
      <w:pPr>
        <w:numPr>
          <w:ilvl w:val="1"/>
          <w:numId w:val="15"/>
        </w:numPr>
        <w:spacing w:before="120"/>
        <w:ind w:hanging="540"/>
        <w:jc w:val="both"/>
        <w:rPr>
          <w:rStyle w:val="Strong"/>
          <w:rFonts w:cs="Arial"/>
          <w:b w:val="0"/>
        </w:rPr>
      </w:pPr>
      <w:r w:rsidRPr="001E2737">
        <w:rPr>
          <w:rFonts w:cs="Arial"/>
          <w:szCs w:val="20"/>
        </w:rPr>
        <w:t xml:space="preserve">Jediným kritériom pre vyhodnotenie ponúk a východiskom elektronickej aukcie je </w:t>
      </w:r>
      <w:r w:rsidRPr="002E282A">
        <w:rPr>
          <w:rFonts w:cs="Arial"/>
          <w:b/>
          <w:bCs/>
          <w:szCs w:val="20"/>
        </w:rPr>
        <w:t xml:space="preserve">cena za celý predmet zákazky. </w:t>
      </w:r>
      <w:r w:rsidRPr="002E282A">
        <w:rPr>
          <w:rStyle w:val="Strong"/>
          <w:rFonts w:cs="Arial"/>
          <w:b w:val="0"/>
        </w:rPr>
        <w:t xml:space="preserve">Hodnotená bude </w:t>
      </w:r>
      <w:r w:rsidRPr="002E282A">
        <w:rPr>
          <w:rStyle w:val="Strong"/>
          <w:rFonts w:cs="Arial"/>
        </w:rPr>
        <w:t>konečná cena</w:t>
      </w:r>
      <w:r w:rsidRPr="002E282A">
        <w:rPr>
          <w:rStyle w:val="Strong"/>
          <w:rFonts w:cs="Arial"/>
          <w:b w:val="0"/>
        </w:rPr>
        <w:t xml:space="preserve"> vymedzená v bode 3 </w:t>
      </w:r>
      <w:r w:rsidRPr="002E282A">
        <w:rPr>
          <w:rStyle w:val="Strong"/>
          <w:rFonts w:cs="Arial"/>
          <w:b w:val="0"/>
          <w:bCs/>
        </w:rPr>
        <w:t xml:space="preserve">Časti </w:t>
      </w:r>
      <w:r w:rsidRPr="002E282A">
        <w:rPr>
          <w:rStyle w:val="Strong"/>
          <w:rFonts w:cs="Arial"/>
          <w:b w:val="0"/>
          <w:bCs/>
          <w:smallCaps/>
        </w:rPr>
        <w:t>C. spôsob ur</w:t>
      </w:r>
      <w:r w:rsidRPr="001E2737">
        <w:rPr>
          <w:rStyle w:val="Strong"/>
          <w:rFonts w:cs="Arial"/>
          <w:b w:val="0"/>
          <w:bCs/>
          <w:smallCaps/>
        </w:rPr>
        <w:t xml:space="preserve">čenia ceny.    </w:t>
      </w:r>
      <w:r w:rsidRPr="00D67151">
        <w:rPr>
          <w:rStyle w:val="Strong"/>
          <w:rFonts w:cs="Arial"/>
          <w:b w:val="0"/>
          <w:bCs/>
        </w:rPr>
        <w:t>V p</w:t>
      </w:r>
      <w:r w:rsidRPr="001E2737">
        <w:rPr>
          <w:rStyle w:val="Strong"/>
          <w:rFonts w:cs="Arial"/>
          <w:b w:val="0"/>
          <w:bCs/>
        </w:rPr>
        <w:t>rípade, ak bude z ponuky uchádzača zrejmé, že ním ponúkaná cena nie je konečná alebo o tom, či je konečná vznikne na strane verejného obstarávateľa pochybnosť, použije verejný obstarávateľ na vyriešenie tohto nedostatku inštitút vysvetľovania ponúk v</w:t>
      </w:r>
      <w:r w:rsidR="005C1C42">
        <w:rPr>
          <w:rStyle w:val="Strong"/>
          <w:rFonts w:cs="Arial"/>
          <w:b w:val="0"/>
          <w:bCs/>
        </w:rPr>
        <w:t> súlade s ustanoveniami bodov 25</w:t>
      </w:r>
      <w:r w:rsidRPr="001E2737">
        <w:rPr>
          <w:rStyle w:val="Strong"/>
          <w:rFonts w:cs="Arial"/>
          <w:b w:val="0"/>
          <w:bCs/>
        </w:rPr>
        <w:t xml:space="preserve"> a 27 Časti </w:t>
      </w:r>
      <w:r w:rsidRPr="001E2737">
        <w:rPr>
          <w:rStyle w:val="Strong"/>
          <w:rFonts w:cs="Arial"/>
          <w:b w:val="0"/>
          <w:bCs/>
          <w:smallCaps/>
        </w:rPr>
        <w:t>A. Pokyny pre uchádzačov</w:t>
      </w:r>
      <w:r w:rsidRPr="001E2737">
        <w:rPr>
          <w:rStyle w:val="Strong"/>
          <w:rFonts w:cs="Arial"/>
          <w:b w:val="0"/>
          <w:bCs/>
        </w:rPr>
        <w:t xml:space="preserve">. </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Administrátor verejného obstarávateľa jeosoba, ktorá v rámci on-line aukcie vyzýva uchádzačov na predkladanie nových cien upravených smerom nadol. Kontaktnou osobou pre aukciu na strane verejného obstarávateľa a administrátorom aukcie je Mgr. Eva Jurišová</w:t>
      </w:r>
      <w:bookmarkStart w:id="11" w:name="vyhlasovatel_meno"/>
      <w:bookmarkEnd w:id="11"/>
      <w:r w:rsidRPr="001E2737">
        <w:rPr>
          <w:rStyle w:val="Strong"/>
          <w:rFonts w:cs="Arial"/>
          <w:b w:val="0"/>
          <w:bCs/>
        </w:rPr>
        <w:t xml:space="preserve">, e-mailová adresa: eva.jurisova@tatratender.sk. </w:t>
      </w:r>
      <w:bookmarkStart w:id="12" w:name="vyhlasovatel_email"/>
      <w:bookmarkEnd w:id="12"/>
    </w:p>
    <w:p w:rsidR="005969C2" w:rsidRPr="008E6910" w:rsidRDefault="005969C2" w:rsidP="008E6910">
      <w:pPr>
        <w:pStyle w:val="Heading7"/>
        <w:spacing w:line="300" w:lineRule="auto"/>
        <w:ind w:left="360"/>
        <w:rPr>
          <w:smallCaps/>
          <w:sz w:val="22"/>
        </w:rPr>
      </w:pPr>
    </w:p>
    <w:p w:rsidR="005969C2" w:rsidRPr="001E2737" w:rsidRDefault="005969C2" w:rsidP="00692DD0">
      <w:pPr>
        <w:pStyle w:val="Heading7"/>
        <w:numPr>
          <w:ilvl w:val="0"/>
          <w:numId w:val="15"/>
        </w:numPr>
        <w:spacing w:line="300" w:lineRule="auto"/>
        <w:rPr>
          <w:rFonts w:cs="Arial"/>
          <w:smallCaps/>
          <w:sz w:val="22"/>
          <w:szCs w:val="22"/>
          <w:u w:val="none"/>
        </w:rPr>
      </w:pPr>
      <w:r w:rsidRPr="001E2737">
        <w:rPr>
          <w:rFonts w:cs="Arial"/>
          <w:smallCaps/>
          <w:sz w:val="22"/>
          <w:szCs w:val="22"/>
          <w:u w:val="none"/>
        </w:rPr>
        <w:t>Priebeh aukcie</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 xml:space="preserve">V priebehu aukcie budú uchádzačom oznamované dostatočné informácie, ktoré im umožnia zistiť v každom okamihu ich relatívne umiestnenie, a to aktuálna najnižšia celková cena za celý predmet zákazky a aktuálna celková cena za celý predmet zákazky uvedeného uchádzača. Oznamované budú aj údaje o začiatku a ukončovaní elektronickej aukcie a údaje o okamžitom čase, ktorý zostáva do skončenia aukcie. </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Po úvodnom úplnom vyhodnotení ponúk budú do aukcie pozvaní uchádzači, ktorých ponuky neboli vylúčené.</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Po úvodnom úplnom vyhodnotení ponúk verejný obstarávateľ zadá do aukčného prostredia vstupné ceny uchádzačov, tak ako boli uvedené v ich úvodných ponukách.</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 xml:space="preserve">Uchádzači sa budú aukcie zúčastňovať prostredníctvom e-mailovej adresy, ktorú musia uviesť vo svojej ponuke ako e-mailovú adresu určenú pre elektronickú komunikáciu v aukcii. Na túto e-mailovú adresu im bude elektronickými prostriedkami poslaná výzva na účasť v aukcii. Okrem e-mailovej adresy uvedie uchádzač v ponuke aj kontaktnú osobu a jej kontaktné údaje. </w:t>
      </w:r>
    </w:p>
    <w:p w:rsidR="005969C2" w:rsidRPr="001E2737" w:rsidRDefault="005969C2" w:rsidP="00692DD0">
      <w:pPr>
        <w:numPr>
          <w:ilvl w:val="1"/>
          <w:numId w:val="15"/>
        </w:numPr>
        <w:spacing w:before="120"/>
        <w:ind w:hanging="540"/>
        <w:jc w:val="both"/>
        <w:rPr>
          <w:rStyle w:val="Strong"/>
          <w:rFonts w:cs="Arial"/>
          <w:b w:val="0"/>
          <w:bCs/>
        </w:rPr>
      </w:pPr>
      <w:r w:rsidRPr="001E2737">
        <w:rPr>
          <w:rStyle w:val="Strong"/>
          <w:rFonts w:cs="Arial"/>
          <w:b w:val="0"/>
          <w:bCs/>
        </w:rPr>
        <w:t>Vo výzve na účasť v aukcii budú okrem dátumu a času začatia aukcie a spôsobu ukončenia aukcie uvedené najmä informácie týkajúce sa individuálneho pripojenia uchádzača k používanému elektronickému zariadeniu. Súčasťou výzvy na účasť je priložený „.pdf“ dokument, ktorý obsahuje prihlasovacie meno, heslo a odkaz na internetovú adresu aukcie. Kliknutím na túto internetovú adresu sa otvorí prihlasovacie okno do aukcie. Ak sa uchádzač prihlási do aukcie pred jej začiatkom, zobrazí sa len obrazovka s odpočítavaním času, ktorý zostáva do začiatku aukcie. Súčasťou výzvy na účasť v aukcii je tiež upozornenie na pravidlá aukcie a na podmienky technického pripojenia.</w:t>
      </w:r>
    </w:p>
    <w:p w:rsidR="005969C2" w:rsidRPr="00971E91" w:rsidRDefault="005969C2" w:rsidP="00692DD0">
      <w:pPr>
        <w:numPr>
          <w:ilvl w:val="1"/>
          <w:numId w:val="15"/>
        </w:numPr>
        <w:spacing w:before="120"/>
        <w:ind w:hanging="540"/>
        <w:jc w:val="both"/>
        <w:rPr>
          <w:rStyle w:val="Strong"/>
          <w:rFonts w:cs="Arial"/>
          <w:b w:val="0"/>
          <w:bCs/>
        </w:rPr>
      </w:pPr>
      <w:r w:rsidRPr="00971E91">
        <w:rPr>
          <w:rStyle w:val="Strong"/>
          <w:rFonts w:cs="Arial"/>
          <w:b w:val="0"/>
        </w:rPr>
        <w:lastRenderedPageBreak/>
        <w:t>Pokyny a pravidlá pre použitie aukcie</w:t>
      </w:r>
      <w:r w:rsidRPr="00971E91">
        <w:rPr>
          <w:rStyle w:val="Strong"/>
          <w:rFonts w:cs="Arial"/>
          <w:b w:val="0"/>
          <w:bCs/>
        </w:rPr>
        <w:t xml:space="preserve">, ktorými sa riadi priebeh aukcie sú uložené na adrese: </w:t>
      </w:r>
      <w:hyperlink r:id="rId12" w:anchor="title" w:history="1">
        <w:r w:rsidRPr="00971E91">
          <w:rPr>
            <w:rStyle w:val="Strong"/>
            <w:rFonts w:cs="Arial"/>
            <w:b w:val="0"/>
            <w:bCs/>
          </w:rPr>
          <w:t>http://www.aukciaas.sk/priebeh.html#title</w:t>
        </w:r>
      </w:hyperlink>
      <w:r w:rsidRPr="00971E91">
        <w:rPr>
          <w:rStyle w:val="Strong"/>
          <w:rFonts w:cs="Arial"/>
          <w:b w:val="0"/>
          <w:bCs/>
        </w:rPr>
        <w:t xml:space="preserve">. Zúčastneným uchádzačom odporúčame podrobne si preštudovať pravidlá e- aukcie, prípadne oboznámiť sa s priebehom aukcie aj prostredníctvom inštruktážneho videa umiestneného na uvedenej adrese. </w:t>
      </w:r>
    </w:p>
    <w:p w:rsidR="005969C2" w:rsidRDefault="005969C2" w:rsidP="00692DD0">
      <w:pPr>
        <w:numPr>
          <w:ilvl w:val="1"/>
          <w:numId w:val="15"/>
        </w:numPr>
        <w:spacing w:before="120"/>
        <w:ind w:hanging="540"/>
        <w:jc w:val="both"/>
        <w:rPr>
          <w:rStyle w:val="Strong"/>
          <w:rFonts w:cs="Arial"/>
          <w:b w:val="0"/>
          <w:bCs/>
        </w:rPr>
      </w:pPr>
      <w:r w:rsidRPr="00971E91">
        <w:rPr>
          <w:rStyle w:val="Strong"/>
          <w:rFonts w:cs="Arial"/>
          <w:b w:val="0"/>
          <w:bCs/>
        </w:rPr>
        <w:t>V priebehu konania aukcie bude umožnené všetkým zúčastneným uchádzačom svoje zadané ceny upravovať v stanovených položkách smerom dole v ľubovoľnom počte krokov. Obmedzenie zmeny jedného kroku je nastavené nasledovne: minimálny vyžadovaný rozdiel v jednom kroku je 100 eur.</w:t>
      </w:r>
    </w:p>
    <w:p w:rsidR="005969C2" w:rsidRPr="00C652EA" w:rsidRDefault="005969C2" w:rsidP="00C652EA">
      <w:pPr>
        <w:numPr>
          <w:ilvl w:val="1"/>
          <w:numId w:val="15"/>
        </w:numPr>
        <w:spacing w:before="120"/>
        <w:ind w:hanging="540"/>
        <w:jc w:val="both"/>
        <w:rPr>
          <w:rFonts w:cs="Arial"/>
          <w:b/>
          <w:bCs/>
        </w:rPr>
      </w:pPr>
      <w:r w:rsidRPr="00C652EA">
        <w:rPr>
          <w:rStyle w:val="Strong"/>
          <w:rFonts w:cs="Arial"/>
          <w:b w:val="0"/>
          <w:bCs/>
        </w:rPr>
        <w:t xml:space="preserve">Verejný obstarávateľ skončí elektronickú aukciu, </w:t>
      </w:r>
    </w:p>
    <w:p w:rsidR="005969C2" w:rsidRPr="00C652EA" w:rsidRDefault="005969C2" w:rsidP="00C652EA">
      <w:pPr>
        <w:numPr>
          <w:ilvl w:val="2"/>
          <w:numId w:val="15"/>
        </w:numPr>
        <w:spacing w:before="120"/>
        <w:jc w:val="both"/>
        <w:rPr>
          <w:rStyle w:val="Strong"/>
          <w:rFonts w:cs="Arial"/>
          <w:b w:val="0"/>
        </w:rPr>
      </w:pPr>
      <w:r w:rsidRPr="00C652EA">
        <w:rPr>
          <w:rStyle w:val="Strong"/>
          <w:rFonts w:cs="Arial"/>
          <w:b w:val="0"/>
        </w:rPr>
        <w:t xml:space="preserve">ak na základe výzvy na účasť v elektronickej aukcii nedostane, v lehote, ktorú vo výzve na účasť v elektronickej aukcii vopred uvedie, žiadne nové ceny alebo nové hodnoty, ktoré spĺňajú požiadavky týkajúce sa minimálnych rozdielov, </w:t>
      </w:r>
    </w:p>
    <w:p w:rsidR="005969C2" w:rsidRPr="00C652EA" w:rsidRDefault="005969C2" w:rsidP="00C652EA">
      <w:pPr>
        <w:numPr>
          <w:ilvl w:val="2"/>
          <w:numId w:val="15"/>
        </w:numPr>
        <w:spacing w:before="120"/>
        <w:jc w:val="both"/>
        <w:rPr>
          <w:rStyle w:val="Strong"/>
          <w:rFonts w:cs="Arial"/>
          <w:b w:val="0"/>
          <w:bCs/>
        </w:rPr>
      </w:pPr>
      <w:r w:rsidRPr="00C652EA">
        <w:rPr>
          <w:rStyle w:val="Strong"/>
          <w:rFonts w:cs="Arial"/>
          <w:b w:val="0"/>
          <w:bCs/>
        </w:rPr>
        <w:t>ak nedostane žiadne ďalšie nové ceny alebo ďalšie nové hodnoty, ktoré spĺňajú požiadavky týkajúce sa minimálnych rozdielov; v takomto prípade sa uvedie vo výzve na účasť v elektronickej aukcii lehota od prijatia poslednej ponuky do skončenia elektronickej aukcie, ktorá nesmie byť kratšia, než dve minúty.</w:t>
      </w:r>
    </w:p>
    <w:p w:rsidR="005969C2" w:rsidRPr="00971E91" w:rsidRDefault="005969C2" w:rsidP="00692DD0">
      <w:pPr>
        <w:numPr>
          <w:ilvl w:val="1"/>
          <w:numId w:val="15"/>
        </w:numPr>
        <w:spacing w:before="120"/>
        <w:ind w:hanging="540"/>
        <w:jc w:val="both"/>
        <w:rPr>
          <w:rStyle w:val="Strong"/>
          <w:rFonts w:cs="Arial"/>
          <w:b w:val="0"/>
          <w:bCs/>
        </w:rPr>
      </w:pPr>
      <w:r w:rsidRPr="00971E91">
        <w:rPr>
          <w:rStyle w:val="Strong"/>
          <w:rFonts w:cs="Arial"/>
          <w:b w:val="0"/>
          <w:bCs/>
        </w:rPr>
        <w:t>Príslušné informácie týkajúce sa použitého zariadenia, podmienky a špecifikácia technického pripojenia sú uvedené v pokynoch a pravidlách pre použitie aukcie. Zúčastneným uchádzačom odporúčame skontrolovať pred začiatkom aukcie, či ich použité technické zariadenia a pripojenia spĺňajú požadované technické podmienky:</w:t>
      </w:r>
    </w:p>
    <w:p w:rsidR="005969C2" w:rsidRPr="001E2737" w:rsidRDefault="005969C2" w:rsidP="00630D8F">
      <w:pPr>
        <w:pStyle w:val="ListParagraph"/>
        <w:rPr>
          <w:rFonts w:cs="Arial"/>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1E2737" w:rsidRDefault="005969C2" w:rsidP="00692DD0">
      <w:pPr>
        <w:pStyle w:val="ListParagraph"/>
        <w:numPr>
          <w:ilvl w:val="0"/>
          <w:numId w:val="6"/>
        </w:numPr>
        <w:jc w:val="both"/>
        <w:rPr>
          <w:rFonts w:cs="Arial"/>
          <w:b/>
          <w:bCs/>
          <w:vanish/>
          <w:szCs w:val="20"/>
        </w:rPr>
      </w:pP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pripojenie na internet,</w:t>
      </w: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rozlíšenie obrazovky monitora min. 800 x 600,</w:t>
      </w: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internetový prehliadač MS Internet Explorer min. ver. 8.x, alebo MozillaFirefox ver.3.x, Opera 10.x, Chrome 7.x a vyššie,</w:t>
      </w: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internetový prehliadač musí podporovať 128 bitové SSL certifikáty pre šifrovanie komunikácie so serverom,</w:t>
      </w: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povolená podpora Javascript v prehliadači a povolené cookies,</w:t>
      </w:r>
    </w:p>
    <w:p w:rsidR="005969C2" w:rsidRPr="00971E91" w:rsidRDefault="005969C2" w:rsidP="00692DD0">
      <w:pPr>
        <w:numPr>
          <w:ilvl w:val="2"/>
          <w:numId w:val="15"/>
        </w:numPr>
        <w:jc w:val="both"/>
        <w:rPr>
          <w:rStyle w:val="Strong"/>
          <w:rFonts w:cs="Arial"/>
          <w:b w:val="0"/>
          <w:bCs/>
        </w:rPr>
      </w:pPr>
      <w:r w:rsidRPr="00971E91">
        <w:rPr>
          <w:rStyle w:val="Strong"/>
          <w:rFonts w:cs="Arial"/>
          <w:b w:val="0"/>
          <w:bCs/>
        </w:rPr>
        <w:t xml:space="preserve">nainštalovaný Adobe Acrobat Reader pre otváranie dokumentov. </w:t>
      </w:r>
    </w:p>
    <w:p w:rsidR="005969C2" w:rsidRPr="001E2737" w:rsidRDefault="005969C2" w:rsidP="00630D8F">
      <w:pPr>
        <w:spacing w:before="120"/>
        <w:jc w:val="both"/>
        <w:rPr>
          <w:rFonts w:cs="Arial"/>
          <w:szCs w:val="20"/>
        </w:rPr>
      </w:pPr>
    </w:p>
    <w:p w:rsidR="005969C2" w:rsidRPr="001E2737" w:rsidRDefault="005969C2" w:rsidP="00692DD0">
      <w:pPr>
        <w:pStyle w:val="Heading7"/>
        <w:numPr>
          <w:ilvl w:val="0"/>
          <w:numId w:val="15"/>
        </w:numPr>
        <w:spacing w:line="300" w:lineRule="auto"/>
        <w:rPr>
          <w:rFonts w:cs="Arial"/>
          <w:smallCaps/>
          <w:sz w:val="22"/>
          <w:szCs w:val="22"/>
          <w:u w:val="none"/>
        </w:rPr>
      </w:pPr>
      <w:r w:rsidRPr="001E2737">
        <w:rPr>
          <w:rFonts w:cs="Arial"/>
          <w:smallCaps/>
          <w:sz w:val="22"/>
          <w:szCs w:val="22"/>
          <w:u w:val="none"/>
        </w:rPr>
        <w:t xml:space="preserve">Ďalšie upozornenia pre účasť v aukcii </w:t>
      </w:r>
    </w:p>
    <w:p w:rsidR="005969C2" w:rsidRPr="001E2737" w:rsidRDefault="005969C2" w:rsidP="00630D8F">
      <w:pPr>
        <w:ind w:left="432"/>
        <w:jc w:val="both"/>
        <w:rPr>
          <w:rFonts w:cs="Arial"/>
          <w:szCs w:val="20"/>
        </w:rPr>
      </w:pPr>
    </w:p>
    <w:p w:rsidR="005969C2" w:rsidRPr="00971E91" w:rsidRDefault="005969C2" w:rsidP="00692DD0">
      <w:pPr>
        <w:numPr>
          <w:ilvl w:val="1"/>
          <w:numId w:val="15"/>
        </w:numPr>
        <w:spacing w:before="120"/>
        <w:ind w:hanging="540"/>
        <w:jc w:val="both"/>
        <w:rPr>
          <w:rStyle w:val="Strong"/>
          <w:rFonts w:cs="Arial"/>
          <w:b w:val="0"/>
          <w:bCs/>
        </w:rPr>
      </w:pPr>
      <w:r w:rsidRPr="00971E91">
        <w:rPr>
          <w:rStyle w:val="Strong"/>
          <w:rFonts w:cs="Arial"/>
          <w:b w:val="0"/>
          <w:bCs/>
        </w:rPr>
        <w:t>Počas aukcie je potrebné sa riadiť serverovým časom zobrazenom v aukčnom prostredí. Pri zadávaní novej ceny v posledných sekundách pred ukončením elektronickej aukcie odporúčame uchádzačom zvážiť rýchlosť ich pripojenia k internetu tak, aby ich cena mohla byť zaevidovaná ešte pred ukončením aukcie. V čase ukončenia aukcie zobrazená najnižšia cena je cena informatívna, pretože systém môže ešte spracovávať ponuky, ktoré boli zadané v posledných zlomkoch sekúnd pred ukončením aukcie.</w:t>
      </w:r>
    </w:p>
    <w:p w:rsidR="005969C2" w:rsidRPr="00971E91" w:rsidRDefault="005969C2" w:rsidP="00630D8F">
      <w:pPr>
        <w:ind w:left="576"/>
        <w:jc w:val="both"/>
        <w:rPr>
          <w:rFonts w:cs="Arial"/>
          <w:szCs w:val="20"/>
        </w:rPr>
      </w:pPr>
    </w:p>
    <w:p w:rsidR="005969C2" w:rsidRPr="00971E91" w:rsidRDefault="005969C2" w:rsidP="00692DD0">
      <w:pPr>
        <w:numPr>
          <w:ilvl w:val="1"/>
          <w:numId w:val="15"/>
        </w:numPr>
        <w:spacing w:before="120"/>
        <w:ind w:hanging="540"/>
        <w:jc w:val="both"/>
        <w:rPr>
          <w:rStyle w:val="Strong"/>
          <w:rFonts w:cs="Arial"/>
          <w:b w:val="0"/>
          <w:bCs/>
        </w:rPr>
      </w:pPr>
      <w:r w:rsidRPr="00971E91">
        <w:rPr>
          <w:rStyle w:val="Strong"/>
          <w:rFonts w:cs="Arial"/>
          <w:b w:val="0"/>
          <w:bCs/>
        </w:rPr>
        <w:t xml:space="preserve">V prípade nemožnosti konania aukcie z dôvodu vyššej moci, ako napr. dokázateľného plošného výpadku siete internet, alebo inej nepredpokladateľnej objektívnej príčiny si verejný obstarávateľ vyhradzuje právo po pôvodne plánovanej aukcii túto zopakovať pri rovnakom nastavení a v zmysle rovnakých pravidiel. O dôvodoch takéhoto ukončenia aukcie bude okamžite administrátor informovať všetkých uchádzačov.   </w:t>
      </w:r>
    </w:p>
    <w:p w:rsidR="005969C2" w:rsidRPr="00971E91" w:rsidRDefault="005969C2" w:rsidP="00630D8F">
      <w:pPr>
        <w:pStyle w:val="ListParagraph"/>
        <w:rPr>
          <w:rFonts w:cs="Arial"/>
          <w:szCs w:val="20"/>
        </w:rPr>
      </w:pPr>
    </w:p>
    <w:p w:rsidR="005969C2" w:rsidRPr="00971E91" w:rsidRDefault="005969C2" w:rsidP="00692DD0">
      <w:pPr>
        <w:numPr>
          <w:ilvl w:val="1"/>
          <w:numId w:val="15"/>
        </w:numPr>
        <w:spacing w:before="120"/>
        <w:ind w:hanging="540"/>
        <w:jc w:val="both"/>
        <w:rPr>
          <w:rStyle w:val="Strong"/>
          <w:rFonts w:cs="Arial"/>
          <w:b w:val="0"/>
          <w:bCs/>
        </w:rPr>
      </w:pPr>
      <w:r w:rsidRPr="00971E91">
        <w:rPr>
          <w:rStyle w:val="Strong"/>
          <w:rFonts w:cs="Arial"/>
          <w:b w:val="0"/>
          <w:bCs/>
        </w:rPr>
        <w:t>Na ceny aktualizované v e- aukcii sa vzťahujú ustanovenia bodov 27.2 až 27.4 Časti A. Pokyny pre uchádzačov o mimoriadne nízkej ponuke. V prípade ak bude uchádzač, ktorý predloží v e- aukcii najnižšiu cenu z verejnej súťaže z dôvodu predloženia mimoriadnej nízkej ponuky z verejnej súťaže vylúčený, stáva sa úspešným druhý uchádzač v poradí.</w:t>
      </w:r>
    </w:p>
    <w:p w:rsidR="005969C2" w:rsidRPr="001E2737" w:rsidRDefault="005969C2" w:rsidP="00630D8F">
      <w:pPr>
        <w:rPr>
          <w:rFonts w:cs="Arial"/>
          <w:b/>
          <w:smallCaps/>
          <w:sz w:val="30"/>
          <w:szCs w:val="30"/>
        </w:rPr>
      </w:pPr>
      <w:r w:rsidRPr="001E2737">
        <w:rPr>
          <w:rFonts w:cs="Arial"/>
          <w:lang w:eastAsia="cs-CZ"/>
        </w:rPr>
        <w:br w:type="page"/>
      </w:r>
      <w:r w:rsidRPr="001E2737">
        <w:rPr>
          <w:rFonts w:cs="Arial"/>
          <w:b/>
          <w:smallCaps/>
          <w:sz w:val="30"/>
          <w:szCs w:val="30"/>
        </w:rPr>
        <w:lastRenderedPageBreak/>
        <w:t>Príloha č.1:</w:t>
      </w:r>
      <w:r w:rsidRPr="001E2737">
        <w:rPr>
          <w:rFonts w:cs="Arial"/>
          <w:b/>
          <w:smallCaps/>
          <w:sz w:val="30"/>
          <w:szCs w:val="30"/>
        </w:rPr>
        <w:tab/>
        <w:t>Návrh uchádzača na plnenie kritéria (vzor)</w:t>
      </w:r>
    </w:p>
    <w:p w:rsidR="005969C2" w:rsidRPr="001E2737" w:rsidRDefault="005969C2" w:rsidP="00630D8F">
      <w:pPr>
        <w:jc w:val="both"/>
        <w:rPr>
          <w:rFonts w:cs="Arial"/>
          <w:noProof/>
          <w:szCs w:val="22"/>
        </w:rPr>
      </w:pPr>
    </w:p>
    <w:p w:rsidR="005969C2" w:rsidRPr="001E2737" w:rsidRDefault="005969C2" w:rsidP="00630D8F">
      <w:pPr>
        <w:tabs>
          <w:tab w:val="num" w:pos="540"/>
          <w:tab w:val="left" w:pos="1620"/>
        </w:tabs>
        <w:ind w:left="539" w:hanging="539"/>
        <w:jc w:val="center"/>
        <w:rPr>
          <w:rFonts w:cs="Arial"/>
          <w:b/>
          <w:smallCaps/>
          <w:spacing w:val="10"/>
          <w:sz w:val="36"/>
          <w:szCs w:val="36"/>
          <w:u w:val="single"/>
        </w:rPr>
      </w:pPr>
      <w:r w:rsidRPr="001E2737">
        <w:rPr>
          <w:rFonts w:cs="Arial"/>
          <w:b/>
          <w:smallCaps/>
          <w:sz w:val="36"/>
          <w:szCs w:val="36"/>
          <w:u w:val="single"/>
        </w:rPr>
        <w:t xml:space="preserve">návrh na </w:t>
      </w:r>
      <w:r w:rsidRPr="001E2737">
        <w:rPr>
          <w:rFonts w:cs="Arial"/>
          <w:b/>
          <w:smallCaps/>
          <w:spacing w:val="10"/>
          <w:sz w:val="36"/>
          <w:szCs w:val="36"/>
          <w:u w:val="single"/>
        </w:rPr>
        <w:t>plnenie kritéria</w:t>
      </w:r>
    </w:p>
    <w:p w:rsidR="005969C2" w:rsidRPr="001E2737" w:rsidRDefault="005969C2" w:rsidP="00630D8F">
      <w:pPr>
        <w:tabs>
          <w:tab w:val="num" w:pos="540"/>
          <w:tab w:val="left" w:pos="1620"/>
        </w:tabs>
        <w:ind w:left="539" w:hanging="539"/>
        <w:jc w:val="center"/>
        <w:rPr>
          <w:rFonts w:cs="Arial"/>
          <w:b/>
          <w:smallCaps/>
          <w:spacing w:val="10"/>
          <w:sz w:val="36"/>
          <w:szCs w:val="36"/>
          <w:u w:val="single"/>
        </w:rPr>
      </w:pPr>
    </w:p>
    <w:p w:rsidR="005969C2" w:rsidRPr="001E2737" w:rsidRDefault="005969C2" w:rsidP="00630D8F">
      <w:pPr>
        <w:jc w:val="both"/>
        <w:rPr>
          <w:rFonts w:cs="Arial"/>
          <w:b/>
          <w:sz w:val="24"/>
          <w:szCs w:val="20"/>
        </w:rPr>
      </w:pPr>
    </w:p>
    <w:p w:rsidR="005969C2" w:rsidRPr="001E2737" w:rsidRDefault="005969C2" w:rsidP="00692DD0">
      <w:pPr>
        <w:numPr>
          <w:ilvl w:val="0"/>
          <w:numId w:val="22"/>
        </w:numPr>
        <w:spacing w:after="120"/>
        <w:jc w:val="both"/>
        <w:rPr>
          <w:rFonts w:cs="Arial"/>
          <w:bCs/>
          <w:noProof/>
          <w:szCs w:val="22"/>
        </w:rPr>
      </w:pPr>
      <w:r w:rsidRPr="001E2737">
        <w:rPr>
          <w:rFonts w:cs="Arial"/>
          <w:bCs/>
          <w:noProof/>
          <w:szCs w:val="22"/>
        </w:rPr>
        <w:t>Obchodné meno uchádzača:</w:t>
      </w:r>
    </w:p>
    <w:p w:rsidR="005969C2" w:rsidRPr="001E2737" w:rsidRDefault="005969C2" w:rsidP="00630D8F">
      <w:pPr>
        <w:spacing w:after="120"/>
        <w:ind w:left="360"/>
        <w:jc w:val="both"/>
        <w:rPr>
          <w:rFonts w:cs="Arial"/>
          <w:bCs/>
          <w:noProof/>
          <w:szCs w:val="22"/>
        </w:rPr>
      </w:pPr>
    </w:p>
    <w:p w:rsidR="005969C2" w:rsidRPr="001E2737" w:rsidRDefault="005969C2" w:rsidP="00692DD0">
      <w:pPr>
        <w:numPr>
          <w:ilvl w:val="0"/>
          <w:numId w:val="22"/>
        </w:numPr>
        <w:spacing w:after="120"/>
        <w:jc w:val="both"/>
        <w:rPr>
          <w:rFonts w:cs="Arial"/>
          <w:bCs/>
          <w:noProof/>
          <w:szCs w:val="22"/>
        </w:rPr>
      </w:pPr>
      <w:r w:rsidRPr="001E2737">
        <w:rPr>
          <w:rFonts w:cs="Arial"/>
          <w:bCs/>
          <w:noProof/>
          <w:szCs w:val="22"/>
        </w:rPr>
        <w:t xml:space="preserve">Adresa alebo sídlo uchádzača: </w:t>
      </w:r>
    </w:p>
    <w:p w:rsidR="005969C2" w:rsidRPr="001E2737" w:rsidRDefault="005969C2" w:rsidP="00630D8F">
      <w:pPr>
        <w:spacing w:after="120"/>
        <w:jc w:val="both"/>
        <w:rPr>
          <w:rFonts w:cs="Arial"/>
          <w:bCs/>
          <w:noProof/>
          <w:szCs w:val="22"/>
        </w:rPr>
      </w:pPr>
    </w:p>
    <w:p w:rsidR="005969C2" w:rsidRPr="008E6910" w:rsidRDefault="005969C2" w:rsidP="00692DD0">
      <w:pPr>
        <w:numPr>
          <w:ilvl w:val="0"/>
          <w:numId w:val="22"/>
        </w:numPr>
        <w:jc w:val="both"/>
        <w:rPr>
          <w:b/>
          <w:bdr w:val="none" w:sz="0" w:space="0" w:color="auto" w:frame="1"/>
        </w:rPr>
      </w:pPr>
      <w:r w:rsidRPr="001E2737">
        <w:rPr>
          <w:rFonts w:cs="Arial"/>
          <w:bCs/>
          <w:noProof/>
          <w:szCs w:val="22"/>
        </w:rPr>
        <w:t xml:space="preserve">Predmet zákazky: </w:t>
      </w:r>
      <w:r w:rsidRPr="00971E91">
        <w:rPr>
          <w:rFonts w:cs="Arial"/>
          <w:b/>
          <w:bCs/>
          <w:szCs w:val="20"/>
        </w:rPr>
        <w:t>Dodávka a inštalácia inovatívnej pekárenskej výrobnej technológie</w:t>
      </w:r>
    </w:p>
    <w:p w:rsidR="005969C2" w:rsidRPr="001E2737" w:rsidRDefault="005969C2" w:rsidP="00630D8F">
      <w:pPr>
        <w:ind w:left="360"/>
        <w:jc w:val="both"/>
        <w:rPr>
          <w:rFonts w:cs="Arial"/>
          <w:szCs w:val="22"/>
          <w:bdr w:val="none" w:sz="0" w:space="0" w:color="auto" w:frame="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5"/>
        <w:gridCol w:w="3293"/>
        <w:gridCol w:w="3302"/>
      </w:tblGrid>
      <w:tr w:rsidR="005969C2" w:rsidRPr="001E2737" w:rsidTr="00D851A3">
        <w:tc>
          <w:tcPr>
            <w:tcW w:w="3295" w:type="dxa"/>
            <w:shd w:val="clear" w:color="auto" w:fill="FFFFFF"/>
          </w:tcPr>
          <w:p w:rsidR="005969C2" w:rsidRPr="001E2737" w:rsidRDefault="005969C2" w:rsidP="00D851A3">
            <w:pPr>
              <w:jc w:val="both"/>
              <w:rPr>
                <w:rFonts w:cs="Arial"/>
                <w:b/>
              </w:rPr>
            </w:pPr>
            <w:r w:rsidRPr="001E2737">
              <w:rPr>
                <w:rFonts w:cs="Arial"/>
                <w:b/>
                <w:szCs w:val="22"/>
              </w:rPr>
              <w:t>Názov kritéria</w:t>
            </w:r>
          </w:p>
        </w:tc>
        <w:tc>
          <w:tcPr>
            <w:tcW w:w="3293" w:type="dxa"/>
            <w:shd w:val="clear" w:color="auto" w:fill="FFFFFF"/>
          </w:tcPr>
          <w:p w:rsidR="005969C2" w:rsidRPr="001E2737" w:rsidRDefault="005969C2" w:rsidP="00D851A3">
            <w:pPr>
              <w:jc w:val="both"/>
              <w:rPr>
                <w:rFonts w:cs="Arial"/>
                <w:b/>
              </w:rPr>
            </w:pPr>
            <w:r w:rsidRPr="001E2737">
              <w:rPr>
                <w:rFonts w:cs="Arial"/>
                <w:b/>
                <w:szCs w:val="22"/>
              </w:rPr>
              <w:t xml:space="preserve">Merná jednotka </w:t>
            </w:r>
          </w:p>
        </w:tc>
        <w:tc>
          <w:tcPr>
            <w:tcW w:w="3302" w:type="dxa"/>
            <w:shd w:val="clear" w:color="auto" w:fill="FFFFFF"/>
          </w:tcPr>
          <w:p w:rsidR="005969C2" w:rsidRPr="001E2737" w:rsidRDefault="005969C2" w:rsidP="00D851A3">
            <w:pPr>
              <w:jc w:val="both"/>
              <w:rPr>
                <w:rFonts w:cs="Arial"/>
                <w:b/>
              </w:rPr>
            </w:pPr>
            <w:r w:rsidRPr="001E2737">
              <w:rPr>
                <w:rFonts w:cs="Arial"/>
                <w:b/>
                <w:szCs w:val="22"/>
              </w:rPr>
              <w:t>Návrh uchádzača</w:t>
            </w:r>
          </w:p>
        </w:tc>
      </w:tr>
      <w:tr w:rsidR="005969C2" w:rsidRPr="001E2737" w:rsidTr="00D851A3">
        <w:tc>
          <w:tcPr>
            <w:tcW w:w="3295" w:type="dxa"/>
            <w:shd w:val="clear" w:color="auto" w:fill="FFFFFF"/>
          </w:tcPr>
          <w:p w:rsidR="005969C2" w:rsidRPr="001E2737" w:rsidRDefault="005969C2" w:rsidP="00D851A3">
            <w:pPr>
              <w:jc w:val="both"/>
              <w:rPr>
                <w:rFonts w:cs="Arial"/>
              </w:rPr>
            </w:pPr>
            <w:r w:rsidRPr="001E2737">
              <w:rPr>
                <w:rFonts w:cs="Arial"/>
                <w:szCs w:val="22"/>
              </w:rPr>
              <w:t>Najnižšia cena</w:t>
            </w:r>
          </w:p>
        </w:tc>
        <w:tc>
          <w:tcPr>
            <w:tcW w:w="3293" w:type="dxa"/>
            <w:shd w:val="clear" w:color="auto" w:fill="FFFFFF"/>
          </w:tcPr>
          <w:p w:rsidR="005969C2" w:rsidRPr="001E2737" w:rsidRDefault="005969C2" w:rsidP="00D851A3">
            <w:pPr>
              <w:jc w:val="both"/>
              <w:rPr>
                <w:rFonts w:cs="Arial"/>
              </w:rPr>
            </w:pPr>
            <w:r w:rsidRPr="001E2737">
              <w:rPr>
                <w:rFonts w:cs="Arial"/>
                <w:szCs w:val="22"/>
              </w:rPr>
              <w:t>Celková cena v </w:t>
            </w:r>
            <w:r w:rsidRPr="00AB5041">
              <w:rPr>
                <w:rFonts w:cs="Arial"/>
                <w:szCs w:val="22"/>
              </w:rPr>
              <w:t>EUR bez DPH</w:t>
            </w:r>
          </w:p>
          <w:p w:rsidR="005969C2" w:rsidRPr="001E2737" w:rsidRDefault="005969C2" w:rsidP="00D851A3">
            <w:pPr>
              <w:jc w:val="both"/>
              <w:rPr>
                <w:rFonts w:cs="Arial"/>
              </w:rPr>
            </w:pPr>
          </w:p>
        </w:tc>
        <w:tc>
          <w:tcPr>
            <w:tcW w:w="3302" w:type="dxa"/>
            <w:shd w:val="clear" w:color="auto" w:fill="FFFFFF"/>
          </w:tcPr>
          <w:p w:rsidR="005969C2" w:rsidRPr="001E2737" w:rsidRDefault="005969C2" w:rsidP="00D851A3">
            <w:pPr>
              <w:jc w:val="both"/>
              <w:rPr>
                <w:rFonts w:cs="Arial"/>
                <w:i/>
              </w:rPr>
            </w:pPr>
            <w:r w:rsidRPr="0012281E">
              <w:rPr>
                <w:i/>
                <w:highlight w:val="lightGray"/>
              </w:rPr>
              <w:t>doplniť</w:t>
            </w:r>
          </w:p>
        </w:tc>
      </w:tr>
    </w:tbl>
    <w:p w:rsidR="005969C2" w:rsidRPr="001E2737" w:rsidRDefault="005969C2" w:rsidP="00630D8F">
      <w:pPr>
        <w:ind w:left="360"/>
        <w:jc w:val="both"/>
        <w:rPr>
          <w:rFonts w:cs="Arial"/>
          <w:b/>
          <w:szCs w:val="22"/>
        </w:rPr>
      </w:pPr>
    </w:p>
    <w:p w:rsidR="005969C2" w:rsidRPr="001E2737" w:rsidRDefault="005969C2" w:rsidP="00630D8F">
      <w:pPr>
        <w:ind w:left="720"/>
        <w:jc w:val="both"/>
        <w:rPr>
          <w:rFonts w:cs="Arial"/>
          <w:noProof/>
          <w:szCs w:val="22"/>
        </w:rPr>
      </w:pPr>
    </w:p>
    <w:p w:rsidR="005969C2" w:rsidRPr="001E2737" w:rsidRDefault="005969C2" w:rsidP="00630D8F">
      <w:pPr>
        <w:jc w:val="both"/>
        <w:rPr>
          <w:rFonts w:cs="Arial"/>
          <w:b/>
          <w:noProof/>
          <w:szCs w:val="22"/>
        </w:rPr>
      </w:pPr>
    </w:p>
    <w:p w:rsidR="005969C2" w:rsidRPr="001E2737" w:rsidRDefault="005969C2" w:rsidP="00630D8F">
      <w:pPr>
        <w:jc w:val="both"/>
        <w:rPr>
          <w:rFonts w:cs="Arial"/>
          <w:noProof/>
          <w:szCs w:val="22"/>
        </w:rPr>
      </w:pPr>
      <w:r w:rsidRPr="001E2737">
        <w:rPr>
          <w:rFonts w:cs="Arial"/>
          <w:noProof/>
          <w:szCs w:val="22"/>
        </w:rPr>
        <w:t>Dátum:</w:t>
      </w:r>
    </w:p>
    <w:p w:rsidR="005969C2" w:rsidRPr="001E2737" w:rsidRDefault="005969C2" w:rsidP="00630D8F">
      <w:pPr>
        <w:ind w:left="5400"/>
        <w:jc w:val="both"/>
        <w:rPr>
          <w:rFonts w:cs="Arial"/>
          <w:noProof/>
          <w:sz w:val="24"/>
        </w:rPr>
      </w:pPr>
      <w:r w:rsidRPr="001E2737">
        <w:rPr>
          <w:rFonts w:cs="Arial"/>
          <w:noProof/>
          <w:sz w:val="24"/>
        </w:rPr>
        <w:t>.......................................................</w:t>
      </w:r>
    </w:p>
    <w:p w:rsidR="005969C2" w:rsidRPr="001E2737" w:rsidRDefault="005969C2" w:rsidP="00630D8F">
      <w:pPr>
        <w:rPr>
          <w:rFonts w:cs="Arial"/>
          <w:noProof/>
        </w:rPr>
      </w:pPr>
      <w:r w:rsidRPr="001E2737">
        <w:rPr>
          <w:rFonts w:cs="Arial"/>
          <w:noProof/>
        </w:rPr>
        <w:t xml:space="preserve">                                                                                                    pečiatka, meno a podpis uchádzača</w:t>
      </w:r>
    </w:p>
    <w:p w:rsidR="005969C2" w:rsidRPr="001E2737" w:rsidRDefault="005969C2" w:rsidP="00630D8F">
      <w:pPr>
        <w:jc w:val="both"/>
        <w:rPr>
          <w:rFonts w:cs="Arial"/>
          <w:noProof/>
        </w:rPr>
      </w:pPr>
    </w:p>
    <w:p w:rsidR="005969C2" w:rsidRPr="001E2737" w:rsidRDefault="005969C2" w:rsidP="00630D8F">
      <w:pPr>
        <w:jc w:val="both"/>
        <w:rPr>
          <w:rFonts w:cs="Arial"/>
          <w:noProof/>
        </w:rPr>
      </w:pPr>
    </w:p>
    <w:p w:rsidR="005969C2" w:rsidRPr="001E2737" w:rsidRDefault="005969C2" w:rsidP="00630D8F">
      <w:pPr>
        <w:jc w:val="both"/>
        <w:rPr>
          <w:rFonts w:cs="Arial"/>
          <w:noProof/>
        </w:rPr>
      </w:pPr>
    </w:p>
    <w:p w:rsidR="005969C2" w:rsidRPr="001E2737" w:rsidRDefault="005969C2" w:rsidP="00630D8F">
      <w:pPr>
        <w:jc w:val="both"/>
        <w:rPr>
          <w:rFonts w:cs="Arial"/>
          <w:noProof/>
        </w:rPr>
      </w:pPr>
    </w:p>
    <w:p w:rsidR="005969C2" w:rsidRPr="001E2737" w:rsidRDefault="005969C2" w:rsidP="00630D8F">
      <w:pPr>
        <w:jc w:val="both"/>
        <w:rPr>
          <w:rFonts w:cs="Arial"/>
          <w:noProof/>
        </w:rPr>
      </w:pPr>
    </w:p>
    <w:p w:rsidR="005969C2" w:rsidRPr="001E2737" w:rsidRDefault="005969C2" w:rsidP="00630D8F">
      <w:pPr>
        <w:spacing w:after="160" w:line="259" w:lineRule="auto"/>
        <w:rPr>
          <w:rFonts w:cs="Arial"/>
          <w:b/>
          <w:smallCaps/>
          <w:sz w:val="30"/>
          <w:szCs w:val="30"/>
        </w:rPr>
      </w:pPr>
      <w:r w:rsidRPr="001E2737">
        <w:rPr>
          <w:rFonts w:cs="Arial"/>
          <w:noProof/>
        </w:rPr>
        <w:br w:type="page"/>
      </w:r>
      <w:r w:rsidRPr="001E2737">
        <w:rPr>
          <w:rFonts w:cs="Arial"/>
          <w:b/>
          <w:smallCaps/>
          <w:sz w:val="30"/>
          <w:szCs w:val="30"/>
        </w:rPr>
        <w:lastRenderedPageBreak/>
        <w:t>Príloha č.2:</w:t>
      </w:r>
      <w:r w:rsidRPr="001E2737">
        <w:rPr>
          <w:rFonts w:cs="Arial"/>
          <w:b/>
          <w:smallCaps/>
          <w:sz w:val="30"/>
          <w:szCs w:val="30"/>
        </w:rPr>
        <w:tab/>
        <w:t>Čestné vyhlásenie v zmysle § 32 ods. 11 ZVO (vzor)*</w:t>
      </w:r>
    </w:p>
    <w:p w:rsidR="005969C2" w:rsidRPr="001E2737" w:rsidRDefault="005969C2" w:rsidP="00630D8F">
      <w:pPr>
        <w:tabs>
          <w:tab w:val="left" w:pos="360"/>
          <w:tab w:val="left" w:pos="1260"/>
        </w:tabs>
        <w:rPr>
          <w:rFonts w:cs="Arial"/>
          <w:b/>
          <w:bCs/>
          <w:sz w:val="24"/>
        </w:rPr>
      </w:pP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D67151">
        <w:rPr>
          <w:rFonts w:cs="Arial"/>
          <w:szCs w:val="20"/>
          <w:highlight w:val="darkGray"/>
        </w:rPr>
        <w:t>[</w:t>
      </w:r>
      <w:r w:rsidRPr="00D67151">
        <w:rPr>
          <w:rFonts w:cs="Arial"/>
          <w:i/>
          <w:szCs w:val="20"/>
          <w:highlight w:val="darkGray"/>
        </w:rPr>
        <w:t>doplniť názov uchádzača</w:t>
      </w:r>
      <w:r w:rsidRPr="00D67151">
        <w:rPr>
          <w:rFonts w:cs="Arial"/>
          <w:szCs w:val="20"/>
          <w:highlight w:val="darkGray"/>
        </w:rPr>
        <w:t>]</w:t>
      </w:r>
      <w:r w:rsidRPr="001E2737">
        <w:rPr>
          <w:rFonts w:cs="Arial"/>
          <w:szCs w:val="20"/>
        </w:rPr>
        <w:t xml:space="preserve">, zastúpený </w:t>
      </w:r>
      <w:r w:rsidRPr="00D67151">
        <w:rPr>
          <w:rFonts w:cs="Arial"/>
          <w:szCs w:val="20"/>
          <w:highlight w:val="darkGray"/>
        </w:rPr>
        <w:t>[</w:t>
      </w:r>
      <w:r w:rsidRPr="00D67151">
        <w:rPr>
          <w:rFonts w:cs="Arial"/>
          <w:i/>
          <w:szCs w:val="20"/>
          <w:highlight w:val="darkGray"/>
        </w:rPr>
        <w:t>doplniť meno a priezvisko štatutárneho zástupcu</w:t>
      </w:r>
      <w:r w:rsidRPr="00D67151">
        <w:rPr>
          <w:rFonts w:cs="Arial"/>
          <w:szCs w:val="20"/>
          <w:highlight w:val="darkGray"/>
        </w:rPr>
        <w:t>]</w:t>
      </w:r>
      <w:r w:rsidRPr="001E2737">
        <w:rPr>
          <w:rFonts w:cs="Arial"/>
          <w:szCs w:val="20"/>
        </w:rPr>
        <w:t xml:space="preserve"> ako uchádzač, ktorý predložil ponuku do verejnej súťaže vyhlásenej verejným obstarávateľom </w:t>
      </w:r>
      <w:r w:rsidR="00E61A69">
        <w:rPr>
          <w:rFonts w:cs="Arial"/>
          <w:b/>
          <w:szCs w:val="20"/>
        </w:rPr>
        <w:t>Juraj Maťaš</w:t>
      </w:r>
      <w:r w:rsidRPr="00971E91">
        <w:rPr>
          <w:rFonts w:cs="Arial"/>
          <w:b/>
          <w:szCs w:val="20"/>
        </w:rPr>
        <w:t>, Šandal 99 , 091 01 Šandal</w:t>
      </w:r>
      <w:r w:rsidRPr="001E2737">
        <w:rPr>
          <w:rFonts w:cs="Arial"/>
          <w:b/>
          <w:color w:val="000000"/>
          <w:szCs w:val="20"/>
        </w:rPr>
        <w:t>(</w:t>
      </w:r>
      <w:r w:rsidRPr="001E2737">
        <w:rPr>
          <w:rFonts w:cs="Arial"/>
          <w:color w:val="000000"/>
          <w:szCs w:val="20"/>
        </w:rPr>
        <w:t xml:space="preserve">ďalej len „verejný obstarávateľ“) na obstaranie predmetu </w:t>
      </w:r>
      <w:r w:rsidRPr="00971E91">
        <w:rPr>
          <w:rFonts w:cs="Arial"/>
          <w:b/>
          <w:szCs w:val="20"/>
        </w:rPr>
        <w:t>Dodávka a inštalácia inovatívnej pekárenskej výrobnej technológie</w:t>
      </w:r>
      <w:r w:rsidRPr="001E2737">
        <w:rPr>
          <w:rFonts w:cs="Arial"/>
          <w:szCs w:val="20"/>
        </w:rPr>
        <w:t xml:space="preserve">(ďalej len „predmet zákazky“) </w:t>
      </w:r>
      <w:r>
        <w:rPr>
          <w:rFonts w:cs="Arial"/>
          <w:szCs w:val="20"/>
        </w:rPr>
        <w:t xml:space="preserve">oznámením o vyhlásení verejného obstarávania uverejneným </w:t>
      </w:r>
      <w:r w:rsidRPr="001E2737">
        <w:rPr>
          <w:rFonts w:cs="Arial"/>
          <w:szCs w:val="20"/>
        </w:rPr>
        <w:t xml:space="preserve">vo Vestníku verejného obstarávania </w:t>
      </w:r>
      <w:r w:rsidRPr="00D67151">
        <w:rPr>
          <w:rFonts w:cs="Arial"/>
          <w:szCs w:val="20"/>
          <w:highlight w:val="darkGray"/>
        </w:rPr>
        <w:t>[</w:t>
      </w:r>
      <w:r w:rsidRPr="00D67151">
        <w:rPr>
          <w:rFonts w:cs="Arial"/>
          <w:i/>
          <w:szCs w:val="20"/>
          <w:highlight w:val="darkGray"/>
        </w:rPr>
        <w:t>doplniť číslo Vestníka</w:t>
      </w:r>
      <w:r w:rsidRPr="00D67151">
        <w:rPr>
          <w:rFonts w:cs="Arial"/>
          <w:szCs w:val="20"/>
          <w:highlight w:val="darkGray"/>
        </w:rPr>
        <w:t>]</w:t>
      </w:r>
      <w:r w:rsidRPr="001E2737">
        <w:rPr>
          <w:rFonts w:cs="Arial"/>
          <w:szCs w:val="20"/>
        </w:rPr>
        <w:t xml:space="preserve"> pod číslom </w:t>
      </w:r>
      <w:r w:rsidRPr="00D67151">
        <w:rPr>
          <w:rFonts w:cs="Arial"/>
          <w:szCs w:val="20"/>
          <w:highlight w:val="darkGray"/>
        </w:rPr>
        <w:t>[</w:t>
      </w:r>
      <w:r w:rsidRPr="00D67151">
        <w:rPr>
          <w:rFonts w:cs="Arial"/>
          <w:i/>
          <w:szCs w:val="20"/>
          <w:highlight w:val="darkGray"/>
        </w:rPr>
        <w:t>doplniť číslo oznámenia z Vestníka</w:t>
      </w:r>
      <w:r w:rsidRPr="00D67151">
        <w:rPr>
          <w:rFonts w:cs="Arial"/>
          <w:szCs w:val="20"/>
          <w:highlight w:val="darkGray"/>
        </w:rPr>
        <w:t>]</w:t>
      </w:r>
      <w:r w:rsidRPr="001E2737">
        <w:rPr>
          <w:rFonts w:cs="Arial"/>
          <w:szCs w:val="20"/>
        </w:rPr>
        <w:t xml:space="preserve">, týmto </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p>
    <w:p w:rsidR="005969C2" w:rsidRPr="001E2737" w:rsidRDefault="005969C2" w:rsidP="00630D8F">
      <w:pPr>
        <w:jc w:val="center"/>
        <w:rPr>
          <w:rFonts w:cs="Arial"/>
          <w:sz w:val="32"/>
          <w:szCs w:val="32"/>
        </w:rPr>
      </w:pPr>
      <w:r w:rsidRPr="001E2737">
        <w:rPr>
          <w:rFonts w:cs="Arial"/>
          <w:sz w:val="32"/>
          <w:szCs w:val="32"/>
        </w:rPr>
        <w:t>čestne vyhlasujem,</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 xml:space="preserve">že podmienku účasti </w:t>
      </w:r>
      <w:r w:rsidRPr="00D67151">
        <w:rPr>
          <w:rFonts w:cs="Arial"/>
          <w:szCs w:val="20"/>
          <w:highlight w:val="darkGray"/>
        </w:rPr>
        <w:t>[</w:t>
      </w:r>
      <w:r w:rsidRPr="00D67151">
        <w:rPr>
          <w:rFonts w:cs="Arial"/>
          <w:i/>
          <w:szCs w:val="20"/>
          <w:highlight w:val="darkGray"/>
        </w:rPr>
        <w:t>doplniť celý text príslušnej podmienky účasti</w:t>
      </w:r>
      <w:r w:rsidRPr="00D67151">
        <w:rPr>
          <w:rFonts w:cs="Arial"/>
          <w:szCs w:val="20"/>
          <w:highlight w:val="darkGray"/>
        </w:rPr>
        <w:t>]</w:t>
      </w:r>
      <w:r w:rsidRPr="001E2737">
        <w:rPr>
          <w:rFonts w:cs="Arial"/>
          <w:szCs w:val="20"/>
        </w:rPr>
        <w:t xml:space="preserve"> spĺňam v čase predloženia ponuky.</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2281E">
        <w:rPr>
          <w:highlight w:val="lightGray"/>
        </w:rPr>
        <w:t>[</w:t>
      </w:r>
      <w:r w:rsidRPr="001E2737">
        <w:rPr>
          <w:i/>
          <w:highlight w:val="lightGray"/>
        </w:rPr>
        <w:t xml:space="preserve">Z uchádzačom predloženého čestného vyhlásenia musí byť jednoznačne zrejmé, že spĺňa predmetnú  podmienku účasti stanovenú verejným obstarávateľom (rozsahom, obsahom aj spôsobom) ku dňu predkladania ponuky. Pokiaľ príslušná podmienka účasti má stanovenú aj minimálnu úroveň štandardu, uchádzač do čestného vyhlásenia doplní aj odsek obsahujúci </w:t>
      </w:r>
      <w:r w:rsidRPr="001E2737">
        <w:rPr>
          <w:b/>
          <w:i/>
          <w:highlight w:val="lightGray"/>
        </w:rPr>
        <w:t xml:space="preserve">informácie </w:t>
      </w:r>
      <w:r w:rsidRPr="001E2737">
        <w:rPr>
          <w:i/>
          <w:highlight w:val="lightGray"/>
        </w:rPr>
        <w:t xml:space="preserve">o tom ako spĺňa predmetnú podmienku účasti a verejným obstarávateľom, požadované </w:t>
      </w:r>
      <w:r w:rsidRPr="001E2737">
        <w:rPr>
          <w:b/>
          <w:i/>
          <w:highlight w:val="lightGray"/>
        </w:rPr>
        <w:t xml:space="preserve">doklady </w:t>
      </w:r>
      <w:r w:rsidRPr="001E2737">
        <w:rPr>
          <w:i/>
          <w:highlight w:val="lightGray"/>
        </w:rPr>
        <w:t>potvrdzujúce tieto informácie predloží iba úspešný uchádzač alebo uchádzači v súlade s ustanovením § 44 ods. 1 ZVO:]</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Splnenie požadovanej minimálnej úrovne štandardu preukážem nasledovne</w:t>
      </w:r>
      <w:r w:rsidRPr="006D17CA">
        <w:rPr>
          <w:rFonts w:cs="Arial"/>
          <w:szCs w:val="20"/>
        </w:rPr>
        <w:t xml:space="preserve">: </w:t>
      </w:r>
      <w:r w:rsidRPr="00D67151">
        <w:rPr>
          <w:rFonts w:cs="Arial"/>
          <w:szCs w:val="20"/>
          <w:highlight w:val="darkGray"/>
        </w:rPr>
        <w:t>[</w:t>
      </w:r>
      <w:r w:rsidRPr="00D67151">
        <w:rPr>
          <w:rFonts w:cs="Arial"/>
          <w:i/>
          <w:szCs w:val="20"/>
          <w:highlight w:val="darkGray"/>
        </w:rPr>
        <w:t xml:space="preserve">doplniť spôsob splnenia podmienky účasti – napr. v prípade podmienky účasti podľa bodu 3.1 časti D týchto súťažných podkladov uchádzač uvedie zoznam realizovaných dodávok s požadovanými údajmi </w:t>
      </w:r>
      <w:r w:rsidRPr="00D67151">
        <w:rPr>
          <w:rFonts w:cs="Arial"/>
          <w:szCs w:val="20"/>
          <w:highlight w:val="darkGray"/>
        </w:rPr>
        <w:t>a p</w:t>
      </w:r>
      <w:r w:rsidRPr="00D67151">
        <w:rPr>
          <w:rFonts w:cs="Arial"/>
          <w:i/>
          <w:szCs w:val="20"/>
          <w:highlight w:val="darkGray"/>
        </w:rPr>
        <w:t>otvrdenia odberateľov o poskytnutých dodávkach – referenčné listy predloží iba úspešný uchádzač alebo uchádzači v súlade s ustanovením § 44 ods. 1 ZVO</w:t>
      </w:r>
      <w:r w:rsidRPr="00D67151">
        <w:rPr>
          <w:rFonts w:cs="Arial"/>
          <w:szCs w:val="20"/>
          <w:highlight w:val="darkGray"/>
        </w:rPr>
        <w:t>].</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 xml:space="preserve">Zároveň vyhlasujem, že v prípade, ak bude splnená podmienka podľa § 44 ods. 1 ZVO, predložím verejnému obstarávateľovi v súlade s týmto ustanovením doklady preukazujúce splnenie tejto podmienky účasti v čase a spôsobom určeným verejným obstarávateľom. </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Toto čestné vyhlásenie vydávam s vedomím, že všetky doklady, ktorými preukazujem splnenie podmienok účasti musia odrážať skutočný stav v čase, v ktorom sa predkladám ponuku do verejnej súťaže. To platí aj pre doklady, ktoré budú predkladané v zmysle § 44 ods. 1 v nadväznosti na toto čestné vyhlásenie.</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V [</w:t>
      </w:r>
      <w:r w:rsidRPr="00D67151">
        <w:rPr>
          <w:rFonts w:cs="Arial"/>
          <w:szCs w:val="20"/>
          <w:highlight w:val="darkGray"/>
        </w:rPr>
        <w:t>doplniť miesto]</w:t>
      </w:r>
      <w:r w:rsidRPr="001E2737">
        <w:rPr>
          <w:rFonts w:cs="Arial"/>
          <w:szCs w:val="20"/>
        </w:rPr>
        <w:t xml:space="preserve"> dňa [</w:t>
      </w:r>
      <w:r w:rsidRPr="00D67151">
        <w:rPr>
          <w:rFonts w:cs="Arial"/>
          <w:szCs w:val="20"/>
          <w:highlight w:val="darkGray"/>
        </w:rPr>
        <w:t>doplniť dátum</w:t>
      </w:r>
      <w:r w:rsidRPr="001E2737">
        <w:rPr>
          <w:rFonts w:cs="Arial"/>
          <w:szCs w:val="20"/>
        </w:rPr>
        <w:t>]</w:t>
      </w:r>
    </w:p>
    <w:p w:rsidR="005969C2" w:rsidRPr="001E2737" w:rsidRDefault="005969C2" w:rsidP="00630D8F">
      <w:pPr>
        <w:jc w:val="both"/>
        <w:rPr>
          <w:rFonts w:cs="Arial"/>
          <w:szCs w:val="20"/>
        </w:rPr>
      </w:pPr>
    </w:p>
    <w:p w:rsidR="005969C2" w:rsidRPr="001E2737" w:rsidRDefault="005969C2" w:rsidP="00630D8F">
      <w:pPr>
        <w:jc w:val="both"/>
        <w:rPr>
          <w:rFonts w:cs="Arial"/>
          <w:szCs w:val="20"/>
        </w:rPr>
      </w:pPr>
    </w:p>
    <w:p w:rsidR="005969C2" w:rsidRPr="001E2737" w:rsidRDefault="005969C2" w:rsidP="00630D8F">
      <w:pPr>
        <w:jc w:val="both"/>
        <w:rPr>
          <w:rFonts w:cs="Arial"/>
          <w:szCs w:val="20"/>
        </w:rPr>
      </w:pPr>
      <w:r w:rsidRPr="001E2737">
        <w:rPr>
          <w:rFonts w:cs="Arial"/>
          <w:szCs w:val="20"/>
        </w:rPr>
        <w:t xml:space="preserve">                                                                                                       –––––––––––––––––––––––––-</w:t>
      </w:r>
    </w:p>
    <w:p w:rsidR="005969C2" w:rsidRPr="001E2737" w:rsidRDefault="005969C2" w:rsidP="00630D8F">
      <w:pPr>
        <w:jc w:val="both"/>
        <w:rPr>
          <w:rFonts w:cs="Arial"/>
          <w:szCs w:val="20"/>
        </w:rPr>
      </w:pPr>
      <w:r w:rsidRPr="00D67151">
        <w:rPr>
          <w:rFonts w:cs="Arial"/>
          <w:szCs w:val="20"/>
          <w:highlight w:val="darkGray"/>
        </w:rPr>
        <w:t>[doplniť podpis]</w:t>
      </w:r>
    </w:p>
    <w:p w:rsidR="005969C2" w:rsidRPr="001E2737" w:rsidRDefault="005969C2" w:rsidP="00630D8F">
      <w:pPr>
        <w:rPr>
          <w:rFonts w:cs="Arial"/>
        </w:rPr>
      </w:pPr>
    </w:p>
    <w:p w:rsidR="005969C2" w:rsidRPr="001E2737" w:rsidRDefault="005969C2" w:rsidP="00630D8F">
      <w:pPr>
        <w:rPr>
          <w:rFonts w:cs="Arial"/>
        </w:rPr>
      </w:pPr>
    </w:p>
    <w:p w:rsidR="005969C2" w:rsidRPr="001E2737" w:rsidRDefault="005969C2" w:rsidP="00630D8F">
      <w:pPr>
        <w:rPr>
          <w:rFonts w:cs="Arial"/>
        </w:rPr>
      </w:pPr>
    </w:p>
    <w:p w:rsidR="005969C2" w:rsidRPr="001E2737" w:rsidRDefault="005969C2" w:rsidP="00630D8F">
      <w:pPr>
        <w:jc w:val="both"/>
        <w:rPr>
          <w:rFonts w:cs="Arial"/>
        </w:rPr>
      </w:pPr>
      <w:r w:rsidRPr="001E2737">
        <w:rPr>
          <w:rFonts w:cs="Arial"/>
          <w:szCs w:val="20"/>
        </w:rPr>
        <w:t>* Pokiaľ uchádzač čestným vyhlásením chce preukázať splnenie viacerých podmienok účastí, predloží čestné vyhlásenie podľa tohto vzoru osobitne za každú jednotlivú podmienku účasti.</w:t>
      </w:r>
    </w:p>
    <w:p w:rsidR="005969C2" w:rsidRPr="001E2737" w:rsidRDefault="005969C2" w:rsidP="00630D8F">
      <w:pPr>
        <w:spacing w:before="120"/>
        <w:jc w:val="both"/>
        <w:rPr>
          <w:rFonts w:cs="Arial"/>
        </w:rPr>
      </w:pPr>
    </w:p>
    <w:sectPr w:rsidR="005969C2" w:rsidRPr="001E2737" w:rsidSect="00136C1A">
      <w:headerReference w:type="even" r:id="rId13"/>
      <w:footerReference w:type="even" r:id="rId14"/>
      <w:footerReference w:type="default" r:id="rId15"/>
      <w:headerReference w:type="first" r:id="rId16"/>
      <w:footerReference w:type="first" r:id="rId17"/>
      <w:pgSz w:w="11906" w:h="16838" w:code="9"/>
      <w:pgMar w:top="851" w:right="851" w:bottom="851" w:left="851" w:header="709" w:footer="567" w:gutter="170"/>
      <w:pgNumType w:start="1" w:chapStyle="1" w:chapSep="period"/>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8BF" w:rsidRDefault="001718BF">
      <w:r>
        <w:separator/>
      </w:r>
    </w:p>
    <w:p w:rsidR="001718BF" w:rsidRDefault="001718BF"/>
    <w:p w:rsidR="001718BF" w:rsidRDefault="001718BF"/>
    <w:p w:rsidR="001718BF" w:rsidRDefault="001718BF" w:rsidP="007D66FA"/>
    <w:p w:rsidR="001718BF" w:rsidRDefault="001718BF"/>
    <w:p w:rsidR="001718BF" w:rsidRDefault="001718BF" w:rsidP="00087425"/>
    <w:p w:rsidR="001718BF" w:rsidRDefault="001718BF" w:rsidP="00087425"/>
    <w:p w:rsidR="001718BF" w:rsidRDefault="001718BF"/>
    <w:p w:rsidR="001718BF" w:rsidRDefault="001718BF"/>
    <w:p w:rsidR="001718BF" w:rsidRDefault="001718BF" w:rsidP="00075947"/>
    <w:p w:rsidR="001718BF" w:rsidRDefault="001718BF"/>
    <w:p w:rsidR="001718BF" w:rsidRDefault="001718BF" w:rsidP="00E504EB"/>
    <w:p w:rsidR="001718BF" w:rsidRDefault="001718BF" w:rsidP="00E504EB"/>
    <w:p w:rsidR="001718BF" w:rsidRDefault="001718BF" w:rsidP="00E504EB"/>
    <w:p w:rsidR="001718BF" w:rsidRDefault="001718BF" w:rsidP="00E504EB"/>
    <w:p w:rsidR="001718BF" w:rsidRDefault="001718BF" w:rsidP="00E271C6"/>
    <w:p w:rsidR="001718BF" w:rsidRDefault="001718BF" w:rsidP="006B514C"/>
    <w:p w:rsidR="001718BF" w:rsidRDefault="001718BF"/>
    <w:p w:rsidR="001718BF" w:rsidRDefault="001718BF"/>
    <w:p w:rsidR="001718BF" w:rsidRDefault="001718BF" w:rsidP="005C4310"/>
    <w:p w:rsidR="001718BF" w:rsidRDefault="001718BF" w:rsidP="005C4310"/>
    <w:p w:rsidR="001718BF" w:rsidRDefault="001718BF" w:rsidP="005C4310"/>
    <w:p w:rsidR="001718BF" w:rsidRDefault="001718BF" w:rsidP="005C4310"/>
    <w:p w:rsidR="001718BF" w:rsidRDefault="001718BF"/>
    <w:p w:rsidR="001718BF" w:rsidRDefault="001718BF"/>
    <w:p w:rsidR="001718BF" w:rsidRDefault="001718BF" w:rsidP="004E6168"/>
    <w:p w:rsidR="001718BF" w:rsidRDefault="001718BF"/>
    <w:p w:rsidR="001718BF" w:rsidRDefault="001718BF"/>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endnote>
  <w:endnote w:type="continuationSeparator" w:id="1">
    <w:p w:rsidR="001718BF" w:rsidRDefault="001718BF">
      <w:r>
        <w:continuationSeparator/>
      </w:r>
    </w:p>
    <w:p w:rsidR="001718BF" w:rsidRDefault="001718BF"/>
    <w:p w:rsidR="001718BF" w:rsidRDefault="001718BF"/>
    <w:p w:rsidR="001718BF" w:rsidRDefault="001718BF" w:rsidP="007D66FA"/>
    <w:p w:rsidR="001718BF" w:rsidRDefault="001718BF"/>
    <w:p w:rsidR="001718BF" w:rsidRDefault="001718BF" w:rsidP="00087425"/>
    <w:p w:rsidR="001718BF" w:rsidRDefault="001718BF" w:rsidP="00087425"/>
    <w:p w:rsidR="001718BF" w:rsidRDefault="001718BF"/>
    <w:p w:rsidR="001718BF" w:rsidRDefault="001718BF"/>
    <w:p w:rsidR="001718BF" w:rsidRDefault="001718BF" w:rsidP="00075947"/>
    <w:p w:rsidR="001718BF" w:rsidRDefault="001718BF"/>
    <w:p w:rsidR="001718BF" w:rsidRDefault="001718BF" w:rsidP="00E504EB"/>
    <w:p w:rsidR="001718BF" w:rsidRDefault="001718BF" w:rsidP="00E504EB"/>
    <w:p w:rsidR="001718BF" w:rsidRDefault="001718BF" w:rsidP="00E504EB"/>
    <w:p w:rsidR="001718BF" w:rsidRDefault="001718BF" w:rsidP="00E504EB"/>
    <w:p w:rsidR="001718BF" w:rsidRDefault="001718BF" w:rsidP="00E271C6"/>
    <w:p w:rsidR="001718BF" w:rsidRDefault="001718BF" w:rsidP="006B514C"/>
    <w:p w:rsidR="001718BF" w:rsidRDefault="001718BF"/>
    <w:p w:rsidR="001718BF" w:rsidRDefault="001718BF"/>
    <w:p w:rsidR="001718BF" w:rsidRDefault="001718BF" w:rsidP="005C4310"/>
    <w:p w:rsidR="001718BF" w:rsidRDefault="001718BF" w:rsidP="005C4310"/>
    <w:p w:rsidR="001718BF" w:rsidRDefault="001718BF" w:rsidP="005C4310"/>
    <w:p w:rsidR="001718BF" w:rsidRDefault="001718BF" w:rsidP="005C4310"/>
    <w:p w:rsidR="001718BF" w:rsidRDefault="001718BF"/>
    <w:p w:rsidR="001718BF" w:rsidRDefault="001718BF"/>
    <w:p w:rsidR="001718BF" w:rsidRDefault="001718BF" w:rsidP="004E6168"/>
    <w:p w:rsidR="001718BF" w:rsidRDefault="001718BF"/>
    <w:p w:rsidR="001718BF" w:rsidRDefault="001718BF"/>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endnote>
  <w:endnote w:type="continuationNotice" w:id="2">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6" w:rsidRDefault="00B10246">
    <w:pPr>
      <w:pStyle w:val="Footer"/>
    </w:pPr>
  </w:p>
  <w:p w:rsidR="00B10246" w:rsidRDefault="00B10246"/>
  <w:p w:rsidR="00B10246" w:rsidRDefault="00B10246" w:rsidP="00087425"/>
  <w:p w:rsidR="00B10246" w:rsidRDefault="00B10246" w:rsidP="00087425"/>
  <w:p w:rsidR="00B10246" w:rsidRDefault="00B10246" w:rsidP="00AE604E"/>
  <w:p w:rsidR="00B10246" w:rsidRDefault="00B10246" w:rsidP="00C0719C"/>
  <w:p w:rsidR="00B10246" w:rsidRDefault="00B10246" w:rsidP="00075947"/>
  <w:p w:rsidR="00B10246" w:rsidRDefault="00B10246" w:rsidP="00075947"/>
  <w:p w:rsidR="00B10246" w:rsidRDefault="00B10246" w:rsidP="00E504EB"/>
  <w:p w:rsidR="00B10246" w:rsidRDefault="00B10246" w:rsidP="00E504EB"/>
  <w:p w:rsidR="00B10246" w:rsidRDefault="00B10246" w:rsidP="00E504EB"/>
  <w:p w:rsidR="00B10246" w:rsidRDefault="00B10246" w:rsidP="00E504EB"/>
  <w:p w:rsidR="00B10246" w:rsidRDefault="00B10246" w:rsidP="00E271C6"/>
  <w:p w:rsidR="00B10246" w:rsidRDefault="00B10246" w:rsidP="006B514C"/>
  <w:p w:rsidR="00B10246" w:rsidRDefault="00B10246" w:rsidP="006B514C"/>
  <w:p w:rsidR="00B10246" w:rsidRDefault="00B10246" w:rsidP="00E1170A"/>
  <w:p w:rsidR="00B10246" w:rsidRDefault="00B10246" w:rsidP="005C4310"/>
  <w:p w:rsidR="00B10246" w:rsidRDefault="00B10246" w:rsidP="005C4310"/>
  <w:p w:rsidR="00B10246" w:rsidRDefault="00B10246" w:rsidP="005C4310"/>
  <w:p w:rsidR="00B10246" w:rsidRDefault="00B10246" w:rsidP="005C4310"/>
  <w:p w:rsidR="00B10246" w:rsidRDefault="00B10246" w:rsidP="005C4310"/>
  <w:p w:rsidR="00B10246" w:rsidRDefault="00B10246" w:rsidP="00E24A34"/>
  <w:p w:rsidR="00B10246" w:rsidRDefault="00B10246" w:rsidP="004E6168"/>
  <w:p w:rsidR="00B10246" w:rsidRDefault="00B10246" w:rsidP="007F0C2F"/>
  <w:p w:rsidR="00B10246" w:rsidRDefault="00B10246" w:rsidP="00144089"/>
  <w:p w:rsidR="00B10246" w:rsidRDefault="00B10246" w:rsidP="00082F6C"/>
  <w:p w:rsidR="00B10246" w:rsidRDefault="00B10246"/>
  <w:p w:rsidR="00B10246" w:rsidRDefault="00B10246" w:rsidP="008E6910"/>
  <w:p w:rsidR="00B10246" w:rsidRDefault="00B10246"/>
  <w:p w:rsidR="00B10246" w:rsidRDefault="00B10246" w:rsidP="005601AE"/>
  <w:p w:rsidR="00B10246" w:rsidRDefault="00B10246" w:rsidP="00196EA2"/>
  <w:p w:rsidR="00B10246" w:rsidRDefault="00B10246" w:rsidP="00196EA2"/>
  <w:p w:rsidR="00B10246" w:rsidRDefault="00B10246" w:rsidP="00196EA2"/>
  <w:p w:rsidR="00B10246" w:rsidRDefault="00B10246"/>
  <w:p w:rsidR="00B10246" w:rsidRDefault="00B10246" w:rsidP="00064B56"/>
  <w:p w:rsidR="00B10246" w:rsidRDefault="00B10246" w:rsidP="0089318E"/>
  <w:p w:rsidR="00B10246" w:rsidRDefault="00B10246" w:rsidP="0089318E"/>
  <w:p w:rsidR="00B10246" w:rsidRDefault="00B10246" w:rsidP="00384905"/>
  <w:p w:rsidR="00B10246" w:rsidRDefault="00B10246" w:rsidP="00B47031"/>
  <w:p w:rsidR="00B10246" w:rsidRDefault="00B10246" w:rsidP="000F0A42"/>
  <w:p w:rsidR="00B10246" w:rsidRDefault="00B10246" w:rsidP="00032436"/>
  <w:p w:rsidR="00B10246" w:rsidRDefault="00B10246" w:rsidP="00032436"/>
  <w:p w:rsidR="00B10246" w:rsidRDefault="00B10246" w:rsidP="00032436"/>
  <w:p w:rsidR="00B10246" w:rsidRDefault="00B10246" w:rsidP="00032436"/>
  <w:p w:rsidR="00B10246" w:rsidRDefault="00B10246" w:rsidP="00032436"/>
  <w:p w:rsidR="00B10246" w:rsidRDefault="00B10246" w:rsidP="00F10730"/>
  <w:p w:rsidR="00B10246" w:rsidRDefault="00B10246" w:rsidP="00F10730"/>
  <w:p w:rsidR="00B10246" w:rsidRDefault="00B10246" w:rsidP="002E28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6" w:rsidRDefault="00F4614F">
    <w:pPr>
      <w:pStyle w:val="Footer"/>
      <w:framePr w:wrap="auto" w:vAnchor="text" w:hAnchor="margin" w:xAlign="center" w:y="1"/>
      <w:rPr>
        <w:rStyle w:val="PageNumber"/>
      </w:rPr>
    </w:pPr>
    <w:r>
      <w:rPr>
        <w:rStyle w:val="PageNumber"/>
      </w:rPr>
      <w:fldChar w:fldCharType="begin"/>
    </w:r>
    <w:r w:rsidR="00B10246">
      <w:rPr>
        <w:rStyle w:val="PageNumber"/>
      </w:rPr>
      <w:instrText xml:space="preserve">PAGE  </w:instrText>
    </w:r>
    <w:r>
      <w:rPr>
        <w:rStyle w:val="PageNumber"/>
      </w:rPr>
      <w:fldChar w:fldCharType="separate"/>
    </w:r>
    <w:r w:rsidR="00EE4BB9">
      <w:rPr>
        <w:rStyle w:val="PageNumber"/>
        <w:noProof/>
      </w:rPr>
      <w:t>2</w:t>
    </w:r>
    <w:r>
      <w:rPr>
        <w:rStyle w:val="PageNumber"/>
      </w:rPr>
      <w:fldChar w:fldCharType="end"/>
    </w:r>
  </w:p>
  <w:p w:rsidR="00B10246" w:rsidRPr="001B2631" w:rsidRDefault="00B10246" w:rsidP="001B2631">
    <w:pPr>
      <w:pStyle w:val="BodyTextIndent2"/>
      <w:ind w:left="0"/>
      <w:rPr>
        <w:rFonts w:cs="Arial"/>
        <w:sz w:val="18"/>
        <w:szCs w:val="18"/>
      </w:rPr>
    </w:pPr>
  </w:p>
  <w:p w:rsidR="00B10246" w:rsidRDefault="00B10246" w:rsidP="001B2631">
    <w:pPr>
      <w:pStyle w:val="BodyTextIndent2"/>
      <w:ind w:left="0"/>
      <w:jc w:val="center"/>
      <w:rPr>
        <w:rFonts w:cs="Arial"/>
        <w:sz w:val="18"/>
        <w:szCs w:val="18"/>
      </w:rPr>
    </w:pPr>
  </w:p>
  <w:p w:rsidR="00B10246" w:rsidRPr="00F07214" w:rsidRDefault="00B10246" w:rsidP="00273A2D">
    <w:pPr>
      <w:pStyle w:val="BodyTextIndent2"/>
      <w:ind w:left="576"/>
      <w:jc w:val="center"/>
      <w:rPr>
        <w:rFonts w:cs="Arial"/>
        <w:sz w:val="18"/>
        <w:szCs w:val="18"/>
      </w:rPr>
    </w:pPr>
    <w:r w:rsidRPr="00273A2D">
      <w:rPr>
        <w:rFonts w:cs="Arial"/>
        <w:sz w:val="18"/>
        <w:szCs w:val="18"/>
      </w:rPr>
      <w:t>Ju</w:t>
    </w:r>
    <w:r>
      <w:rPr>
        <w:rFonts w:cs="Arial"/>
        <w:sz w:val="18"/>
        <w:szCs w:val="18"/>
      </w:rPr>
      <w:t>raj Maťaš, Šandal 99</w:t>
    </w:r>
    <w:r w:rsidRPr="00273A2D">
      <w:rPr>
        <w:rFonts w:cs="Arial"/>
        <w:sz w:val="18"/>
        <w:szCs w:val="18"/>
      </w:rPr>
      <w:t>, 091 01 Šandal</w:t>
    </w:r>
  </w:p>
  <w:p w:rsidR="00B10246" w:rsidRPr="00971E91" w:rsidRDefault="00B10246" w:rsidP="00971E91">
    <w:pPr>
      <w:pStyle w:val="BodyTextIndent2"/>
      <w:ind w:left="576"/>
      <w:jc w:val="center"/>
      <w:rPr>
        <w:rFonts w:cs="Arial"/>
        <w:sz w:val="18"/>
        <w:szCs w:val="18"/>
      </w:rPr>
    </w:pPr>
    <w:r w:rsidRPr="004471A3">
      <w:rPr>
        <w:rFonts w:cs="Arial"/>
        <w:sz w:val="18"/>
        <w:szCs w:val="18"/>
      </w:rPr>
      <w:t xml:space="preserve">Verejná súťaž na obstaranie nadlimitnej zákazky: </w:t>
    </w:r>
    <w:r>
      <w:rPr>
        <w:rFonts w:cs="Arial"/>
        <w:sz w:val="18"/>
        <w:szCs w:val="18"/>
      </w:rPr>
      <w:t>D</w:t>
    </w:r>
    <w:r w:rsidRPr="00273A2D">
      <w:rPr>
        <w:rFonts w:cs="Arial"/>
        <w:sz w:val="18"/>
        <w:szCs w:val="18"/>
      </w:rPr>
      <w:t>odávka a inštalácia inovatívnej pekárenskej výrobnej technológie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6" w:rsidRPr="00F07214" w:rsidRDefault="00B10246" w:rsidP="001B2631">
    <w:pPr>
      <w:pStyle w:val="BodyTextIndent2"/>
      <w:ind w:left="576"/>
      <w:jc w:val="center"/>
      <w:rPr>
        <w:rFonts w:cs="Arial"/>
        <w:sz w:val="18"/>
        <w:szCs w:val="18"/>
      </w:rPr>
    </w:pPr>
    <w:r w:rsidRPr="00273A2D">
      <w:rPr>
        <w:rFonts w:cs="Arial"/>
        <w:sz w:val="18"/>
        <w:szCs w:val="18"/>
      </w:rPr>
      <w:t>Juraj Maťaš, Šandal 99 , 091 01 Šandal</w:t>
    </w:r>
  </w:p>
  <w:p w:rsidR="00B10246" w:rsidRPr="001B2631" w:rsidRDefault="00B10246" w:rsidP="001B2631">
    <w:pPr>
      <w:pStyle w:val="BodyTextIndent2"/>
      <w:ind w:left="576"/>
      <w:jc w:val="center"/>
      <w:rPr>
        <w:rFonts w:cs="Arial"/>
        <w:sz w:val="18"/>
        <w:szCs w:val="18"/>
      </w:rPr>
    </w:pPr>
    <w:r w:rsidRPr="004471A3">
      <w:rPr>
        <w:rFonts w:cs="Arial"/>
        <w:sz w:val="18"/>
        <w:szCs w:val="18"/>
      </w:rPr>
      <w:t xml:space="preserve">Verejná súťaž na obstaranie nadlimitnej zákazky: </w:t>
    </w:r>
    <w:r>
      <w:rPr>
        <w:rFonts w:cs="Arial"/>
        <w:sz w:val="18"/>
        <w:szCs w:val="18"/>
      </w:rPr>
      <w:t>D</w:t>
    </w:r>
    <w:r w:rsidRPr="00273A2D">
      <w:rPr>
        <w:rFonts w:cs="Arial"/>
        <w:sz w:val="18"/>
        <w:szCs w:val="18"/>
      </w:rPr>
      <w:t>odávka a inštalácia inovatívnej pekárenskej výrobnej technológie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8BF" w:rsidRDefault="001718BF">
      <w:r>
        <w:separator/>
      </w:r>
    </w:p>
    <w:p w:rsidR="001718BF" w:rsidRDefault="001718BF"/>
    <w:p w:rsidR="001718BF" w:rsidRDefault="001718BF"/>
    <w:p w:rsidR="001718BF" w:rsidRDefault="001718BF" w:rsidP="007D66FA"/>
    <w:p w:rsidR="001718BF" w:rsidRDefault="001718BF"/>
    <w:p w:rsidR="001718BF" w:rsidRDefault="001718BF" w:rsidP="00087425"/>
    <w:p w:rsidR="001718BF" w:rsidRDefault="001718BF" w:rsidP="00087425"/>
    <w:p w:rsidR="001718BF" w:rsidRDefault="001718BF"/>
    <w:p w:rsidR="001718BF" w:rsidRDefault="001718BF"/>
    <w:p w:rsidR="001718BF" w:rsidRDefault="001718BF" w:rsidP="00075947"/>
    <w:p w:rsidR="001718BF" w:rsidRDefault="001718BF"/>
    <w:p w:rsidR="001718BF" w:rsidRDefault="001718BF" w:rsidP="00E504EB"/>
    <w:p w:rsidR="001718BF" w:rsidRDefault="001718BF" w:rsidP="00E504EB"/>
    <w:p w:rsidR="001718BF" w:rsidRDefault="001718BF" w:rsidP="00E504EB"/>
    <w:p w:rsidR="001718BF" w:rsidRDefault="001718BF" w:rsidP="00E504EB"/>
    <w:p w:rsidR="001718BF" w:rsidRDefault="001718BF" w:rsidP="00E271C6"/>
    <w:p w:rsidR="001718BF" w:rsidRDefault="001718BF" w:rsidP="006B514C"/>
    <w:p w:rsidR="001718BF" w:rsidRDefault="001718BF"/>
    <w:p w:rsidR="001718BF" w:rsidRDefault="001718BF"/>
    <w:p w:rsidR="001718BF" w:rsidRDefault="001718BF" w:rsidP="005C4310"/>
    <w:p w:rsidR="001718BF" w:rsidRDefault="001718BF" w:rsidP="005C4310"/>
    <w:p w:rsidR="001718BF" w:rsidRDefault="001718BF" w:rsidP="005C4310"/>
    <w:p w:rsidR="001718BF" w:rsidRDefault="001718BF" w:rsidP="005C4310"/>
    <w:p w:rsidR="001718BF" w:rsidRDefault="001718BF"/>
    <w:p w:rsidR="001718BF" w:rsidRDefault="001718BF"/>
    <w:p w:rsidR="001718BF" w:rsidRDefault="001718BF" w:rsidP="004E6168"/>
    <w:p w:rsidR="001718BF" w:rsidRDefault="001718BF"/>
    <w:p w:rsidR="001718BF" w:rsidRDefault="001718BF"/>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footnote>
  <w:footnote w:type="continuationSeparator" w:id="1">
    <w:p w:rsidR="001718BF" w:rsidRDefault="001718BF">
      <w:r>
        <w:continuationSeparator/>
      </w:r>
    </w:p>
    <w:p w:rsidR="001718BF" w:rsidRDefault="001718BF"/>
    <w:p w:rsidR="001718BF" w:rsidRDefault="001718BF"/>
    <w:p w:rsidR="001718BF" w:rsidRDefault="001718BF" w:rsidP="007D66FA"/>
    <w:p w:rsidR="001718BF" w:rsidRDefault="001718BF"/>
    <w:p w:rsidR="001718BF" w:rsidRDefault="001718BF" w:rsidP="00087425"/>
    <w:p w:rsidR="001718BF" w:rsidRDefault="001718BF" w:rsidP="00087425"/>
    <w:p w:rsidR="001718BF" w:rsidRDefault="001718BF"/>
    <w:p w:rsidR="001718BF" w:rsidRDefault="001718BF"/>
    <w:p w:rsidR="001718BF" w:rsidRDefault="001718BF" w:rsidP="00075947"/>
    <w:p w:rsidR="001718BF" w:rsidRDefault="001718BF"/>
    <w:p w:rsidR="001718BF" w:rsidRDefault="001718BF" w:rsidP="00E504EB"/>
    <w:p w:rsidR="001718BF" w:rsidRDefault="001718BF" w:rsidP="00E504EB"/>
    <w:p w:rsidR="001718BF" w:rsidRDefault="001718BF" w:rsidP="00E504EB"/>
    <w:p w:rsidR="001718BF" w:rsidRDefault="001718BF" w:rsidP="00E504EB"/>
    <w:p w:rsidR="001718BF" w:rsidRDefault="001718BF" w:rsidP="00E271C6"/>
    <w:p w:rsidR="001718BF" w:rsidRDefault="001718BF" w:rsidP="006B514C"/>
    <w:p w:rsidR="001718BF" w:rsidRDefault="001718BF"/>
    <w:p w:rsidR="001718BF" w:rsidRDefault="001718BF"/>
    <w:p w:rsidR="001718BF" w:rsidRDefault="001718BF" w:rsidP="005C4310"/>
    <w:p w:rsidR="001718BF" w:rsidRDefault="001718BF" w:rsidP="005C4310"/>
    <w:p w:rsidR="001718BF" w:rsidRDefault="001718BF" w:rsidP="005C4310"/>
    <w:p w:rsidR="001718BF" w:rsidRDefault="001718BF" w:rsidP="005C4310"/>
    <w:p w:rsidR="001718BF" w:rsidRDefault="001718BF"/>
    <w:p w:rsidR="001718BF" w:rsidRDefault="001718BF"/>
    <w:p w:rsidR="001718BF" w:rsidRDefault="001718BF" w:rsidP="004E6168"/>
    <w:p w:rsidR="001718BF" w:rsidRDefault="001718BF"/>
    <w:p w:rsidR="001718BF" w:rsidRDefault="001718BF"/>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footnote>
  <w:footnote w:type="continuationNotice" w:id="2">
    <w:p w:rsidR="001718BF" w:rsidRDefault="001718BF"/>
    <w:p w:rsidR="001718BF" w:rsidRDefault="001718BF"/>
    <w:p w:rsidR="001718BF" w:rsidRDefault="001718BF" w:rsidP="008E6910"/>
    <w:p w:rsidR="001718BF" w:rsidRDefault="001718BF"/>
    <w:p w:rsidR="001718BF" w:rsidRDefault="001718BF" w:rsidP="005601AE"/>
    <w:p w:rsidR="001718BF" w:rsidRDefault="001718BF" w:rsidP="00196EA2"/>
    <w:p w:rsidR="001718BF" w:rsidRDefault="001718BF" w:rsidP="00196EA2"/>
    <w:p w:rsidR="001718BF" w:rsidRDefault="001718BF" w:rsidP="00196EA2"/>
    <w:p w:rsidR="001718BF" w:rsidRDefault="001718BF"/>
    <w:p w:rsidR="001718BF" w:rsidRDefault="001718BF" w:rsidP="00064B56"/>
    <w:p w:rsidR="001718BF" w:rsidRDefault="001718BF" w:rsidP="0089318E"/>
    <w:p w:rsidR="001718BF" w:rsidRDefault="001718BF" w:rsidP="0089318E"/>
    <w:p w:rsidR="001718BF" w:rsidRDefault="001718BF" w:rsidP="00384905"/>
    <w:p w:rsidR="001718BF" w:rsidRDefault="001718BF" w:rsidP="00B47031"/>
    <w:p w:rsidR="001718BF" w:rsidRDefault="001718BF" w:rsidP="000F0A42"/>
    <w:p w:rsidR="001718BF" w:rsidRDefault="001718BF" w:rsidP="00032436"/>
    <w:p w:rsidR="001718BF" w:rsidRDefault="001718BF" w:rsidP="00032436"/>
    <w:p w:rsidR="001718BF" w:rsidRDefault="001718BF" w:rsidP="00032436"/>
    <w:p w:rsidR="001718BF" w:rsidRDefault="001718BF" w:rsidP="00032436"/>
    <w:p w:rsidR="001718BF" w:rsidRDefault="001718BF" w:rsidP="00032436"/>
    <w:p w:rsidR="001718BF" w:rsidRDefault="001718BF" w:rsidP="00F10730"/>
    <w:p w:rsidR="001718BF" w:rsidRDefault="001718BF" w:rsidP="00F10730"/>
    <w:p w:rsidR="001718BF" w:rsidRDefault="001718BF" w:rsidP="002E28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6" w:rsidRDefault="00B10246">
    <w:pPr>
      <w:pStyle w:val="Header"/>
    </w:pPr>
  </w:p>
  <w:p w:rsidR="00B10246" w:rsidRDefault="00B10246"/>
  <w:p w:rsidR="00B10246" w:rsidRDefault="00B10246" w:rsidP="00087425"/>
  <w:p w:rsidR="00B10246" w:rsidRDefault="00B10246" w:rsidP="00087425"/>
  <w:p w:rsidR="00B10246" w:rsidRDefault="00B10246" w:rsidP="00AE604E"/>
  <w:p w:rsidR="00B10246" w:rsidRDefault="00B10246" w:rsidP="00C0719C"/>
  <w:p w:rsidR="00B10246" w:rsidRDefault="00B10246" w:rsidP="00075947"/>
  <w:p w:rsidR="00B10246" w:rsidRDefault="00B10246" w:rsidP="00075947"/>
  <w:p w:rsidR="00B10246" w:rsidRDefault="00B10246" w:rsidP="00E504EB"/>
  <w:p w:rsidR="00B10246" w:rsidRDefault="00B10246" w:rsidP="00E504EB"/>
  <w:p w:rsidR="00B10246" w:rsidRDefault="00B10246" w:rsidP="00E504EB"/>
  <w:p w:rsidR="00B10246" w:rsidRDefault="00B10246" w:rsidP="00E504EB"/>
  <w:p w:rsidR="00B10246" w:rsidRDefault="00B10246" w:rsidP="00E271C6"/>
  <w:p w:rsidR="00B10246" w:rsidRDefault="00B10246" w:rsidP="006B514C"/>
  <w:p w:rsidR="00B10246" w:rsidRDefault="00B10246" w:rsidP="006B514C"/>
  <w:p w:rsidR="00B10246" w:rsidRDefault="00B10246" w:rsidP="00E1170A"/>
  <w:p w:rsidR="00B10246" w:rsidRDefault="00B10246" w:rsidP="005C4310"/>
  <w:p w:rsidR="00B10246" w:rsidRDefault="00B10246" w:rsidP="005C4310"/>
  <w:p w:rsidR="00B10246" w:rsidRDefault="00B10246" w:rsidP="005C4310"/>
  <w:p w:rsidR="00B10246" w:rsidRDefault="00B10246" w:rsidP="005C4310"/>
  <w:p w:rsidR="00B10246" w:rsidRDefault="00B10246" w:rsidP="005C4310"/>
  <w:p w:rsidR="00B10246" w:rsidRDefault="00B10246" w:rsidP="00E24A34"/>
  <w:p w:rsidR="00B10246" w:rsidRDefault="00B10246" w:rsidP="004E6168"/>
  <w:p w:rsidR="00B10246" w:rsidRDefault="00B10246" w:rsidP="007F0C2F"/>
  <w:p w:rsidR="00B10246" w:rsidRDefault="00B10246" w:rsidP="00144089"/>
  <w:p w:rsidR="00B10246" w:rsidRDefault="00B10246" w:rsidP="00082F6C"/>
  <w:p w:rsidR="00B10246" w:rsidRDefault="00B10246"/>
  <w:p w:rsidR="00B10246" w:rsidRDefault="00B10246" w:rsidP="008E6910"/>
  <w:p w:rsidR="00B10246" w:rsidRDefault="00B10246"/>
  <w:p w:rsidR="00B10246" w:rsidRDefault="00B10246" w:rsidP="005601AE"/>
  <w:p w:rsidR="00B10246" w:rsidRDefault="00B10246" w:rsidP="00196EA2"/>
  <w:p w:rsidR="00B10246" w:rsidRDefault="00B10246" w:rsidP="00196EA2"/>
  <w:p w:rsidR="00B10246" w:rsidRDefault="00B10246" w:rsidP="00196EA2"/>
  <w:p w:rsidR="00B10246" w:rsidRDefault="00B10246"/>
  <w:p w:rsidR="00B10246" w:rsidRDefault="00B10246" w:rsidP="00064B56"/>
  <w:p w:rsidR="00B10246" w:rsidRDefault="00B10246" w:rsidP="0089318E"/>
  <w:p w:rsidR="00B10246" w:rsidRDefault="00B10246" w:rsidP="0089318E"/>
  <w:p w:rsidR="00B10246" w:rsidRDefault="00B10246" w:rsidP="00384905"/>
  <w:p w:rsidR="00B10246" w:rsidRDefault="00B10246" w:rsidP="00B47031"/>
  <w:p w:rsidR="00B10246" w:rsidRDefault="00B10246" w:rsidP="000F0A42"/>
  <w:p w:rsidR="00B10246" w:rsidRDefault="00B10246" w:rsidP="00032436"/>
  <w:p w:rsidR="00B10246" w:rsidRDefault="00B10246" w:rsidP="00032436"/>
  <w:p w:rsidR="00B10246" w:rsidRDefault="00B10246" w:rsidP="00032436"/>
  <w:p w:rsidR="00B10246" w:rsidRDefault="00B10246" w:rsidP="00032436"/>
  <w:p w:rsidR="00B10246" w:rsidRDefault="00B10246" w:rsidP="00032436"/>
  <w:p w:rsidR="00B10246" w:rsidRDefault="00B10246" w:rsidP="00F10730"/>
  <w:p w:rsidR="00B10246" w:rsidRDefault="00B10246" w:rsidP="00F10730"/>
  <w:p w:rsidR="00B10246" w:rsidRDefault="00B10246" w:rsidP="002E28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6" w:rsidRDefault="00B102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891"/>
    <w:multiLevelType w:val="hybridMultilevel"/>
    <w:tmpl w:val="7A66F818"/>
    <w:lvl w:ilvl="0" w:tplc="041B0017">
      <w:start w:val="1"/>
      <w:numFmt w:val="lowerLetter"/>
      <w:lvlText w:val="%1)"/>
      <w:lvlJc w:val="left"/>
      <w:pPr>
        <w:ind w:left="2628" w:hanging="360"/>
      </w:pPr>
      <w:rPr>
        <w:rFonts w:cs="Times New Roman"/>
      </w:rPr>
    </w:lvl>
    <w:lvl w:ilvl="1" w:tplc="041B001B">
      <w:start w:val="1"/>
      <w:numFmt w:val="lowerRoman"/>
      <w:lvlText w:val="%2."/>
      <w:lvlJc w:val="right"/>
      <w:pPr>
        <w:ind w:left="3348" w:hanging="360"/>
      </w:pPr>
      <w:rPr>
        <w:rFonts w:cs="Times New Roman"/>
      </w:rPr>
    </w:lvl>
    <w:lvl w:ilvl="2" w:tplc="041B001B" w:tentative="1">
      <w:start w:val="1"/>
      <w:numFmt w:val="lowerRoman"/>
      <w:lvlText w:val="%3."/>
      <w:lvlJc w:val="right"/>
      <w:pPr>
        <w:ind w:left="4068" w:hanging="180"/>
      </w:pPr>
      <w:rPr>
        <w:rFonts w:cs="Times New Roman"/>
      </w:rPr>
    </w:lvl>
    <w:lvl w:ilvl="3" w:tplc="041B000F" w:tentative="1">
      <w:start w:val="1"/>
      <w:numFmt w:val="decimal"/>
      <w:lvlText w:val="%4."/>
      <w:lvlJc w:val="left"/>
      <w:pPr>
        <w:ind w:left="4788" w:hanging="360"/>
      </w:pPr>
      <w:rPr>
        <w:rFonts w:cs="Times New Roman"/>
      </w:rPr>
    </w:lvl>
    <w:lvl w:ilvl="4" w:tplc="041B0019" w:tentative="1">
      <w:start w:val="1"/>
      <w:numFmt w:val="lowerLetter"/>
      <w:lvlText w:val="%5."/>
      <w:lvlJc w:val="left"/>
      <w:pPr>
        <w:ind w:left="5508" w:hanging="360"/>
      </w:pPr>
      <w:rPr>
        <w:rFonts w:cs="Times New Roman"/>
      </w:rPr>
    </w:lvl>
    <w:lvl w:ilvl="5" w:tplc="041B001B" w:tentative="1">
      <w:start w:val="1"/>
      <w:numFmt w:val="lowerRoman"/>
      <w:lvlText w:val="%6."/>
      <w:lvlJc w:val="right"/>
      <w:pPr>
        <w:ind w:left="6228" w:hanging="180"/>
      </w:pPr>
      <w:rPr>
        <w:rFonts w:cs="Times New Roman"/>
      </w:rPr>
    </w:lvl>
    <w:lvl w:ilvl="6" w:tplc="041B000F" w:tentative="1">
      <w:start w:val="1"/>
      <w:numFmt w:val="decimal"/>
      <w:lvlText w:val="%7."/>
      <w:lvlJc w:val="left"/>
      <w:pPr>
        <w:ind w:left="6948" w:hanging="360"/>
      </w:pPr>
      <w:rPr>
        <w:rFonts w:cs="Times New Roman"/>
      </w:rPr>
    </w:lvl>
    <w:lvl w:ilvl="7" w:tplc="041B0019" w:tentative="1">
      <w:start w:val="1"/>
      <w:numFmt w:val="lowerLetter"/>
      <w:lvlText w:val="%8."/>
      <w:lvlJc w:val="left"/>
      <w:pPr>
        <w:ind w:left="7668" w:hanging="360"/>
      </w:pPr>
      <w:rPr>
        <w:rFonts w:cs="Times New Roman"/>
      </w:rPr>
    </w:lvl>
    <w:lvl w:ilvl="8" w:tplc="041B001B" w:tentative="1">
      <w:start w:val="1"/>
      <w:numFmt w:val="lowerRoman"/>
      <w:lvlText w:val="%9."/>
      <w:lvlJc w:val="right"/>
      <w:pPr>
        <w:ind w:left="8388" w:hanging="180"/>
      </w:pPr>
      <w:rPr>
        <w:rFonts w:cs="Times New Roman"/>
      </w:rPr>
    </w:lvl>
  </w:abstractNum>
  <w:abstractNum w:abstractNumId="1">
    <w:nsid w:val="049B5565"/>
    <w:multiLevelType w:val="hybridMultilevel"/>
    <w:tmpl w:val="FA16E7CA"/>
    <w:lvl w:ilvl="0" w:tplc="041B000F">
      <w:start w:val="1"/>
      <w:numFmt w:val="decimal"/>
      <w:lvlText w:val="%1."/>
      <w:lvlJc w:val="left"/>
      <w:pPr>
        <w:ind w:left="1296" w:hanging="360"/>
      </w:pPr>
    </w:lvl>
    <w:lvl w:ilvl="1" w:tplc="041B0019">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nsid w:val="05082C4B"/>
    <w:multiLevelType w:val="multilevel"/>
    <w:tmpl w:val="91DE80FE"/>
    <w:lvl w:ilvl="0">
      <w:start w:val="1"/>
      <w:numFmt w:val="decimal"/>
      <w:lvlText w:val="%1"/>
      <w:lvlJc w:val="left"/>
      <w:pPr>
        <w:ind w:left="765" w:hanging="765"/>
      </w:pPr>
      <w:rPr>
        <w:rFonts w:cs="Times New Roman" w:hint="default"/>
      </w:rPr>
    </w:lvl>
    <w:lvl w:ilvl="1">
      <w:start w:val="2"/>
      <w:numFmt w:val="decimal"/>
      <w:lvlText w:val="%1.%2"/>
      <w:lvlJc w:val="left"/>
      <w:pPr>
        <w:ind w:left="1299" w:hanging="765"/>
      </w:pPr>
      <w:rPr>
        <w:rFonts w:cs="Times New Roman" w:hint="default"/>
      </w:rPr>
    </w:lvl>
    <w:lvl w:ilvl="2">
      <w:start w:val="7"/>
      <w:numFmt w:val="decimal"/>
      <w:lvlText w:val="%1.%2.%3"/>
      <w:lvlJc w:val="left"/>
      <w:pPr>
        <w:ind w:left="1833" w:hanging="765"/>
      </w:pPr>
      <w:rPr>
        <w:rFonts w:ascii="Arial" w:hAnsi="Arial" w:cs="Arial" w:hint="default"/>
      </w:rPr>
    </w:lvl>
    <w:lvl w:ilvl="3">
      <w:start w:val="1"/>
      <w:numFmt w:val="decimal"/>
      <w:lvlText w:val="%1.%2.%3.%4"/>
      <w:lvlJc w:val="left"/>
      <w:pPr>
        <w:ind w:left="2367" w:hanging="765"/>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3">
    <w:nsid w:val="058F7A00"/>
    <w:multiLevelType w:val="multilevel"/>
    <w:tmpl w:val="32F404BA"/>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7B84AB2"/>
    <w:multiLevelType w:val="hybridMultilevel"/>
    <w:tmpl w:val="C130DD6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CA24ED9"/>
    <w:multiLevelType w:val="hybridMultilevel"/>
    <w:tmpl w:val="9606E220"/>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10CA5102"/>
    <w:multiLevelType w:val="hybridMultilevel"/>
    <w:tmpl w:val="F5D0EE76"/>
    <w:lvl w:ilvl="0" w:tplc="041B0005">
      <w:start w:val="1"/>
      <w:numFmt w:val="bullet"/>
      <w:lvlText w:val=""/>
      <w:lvlJc w:val="left"/>
      <w:pPr>
        <w:tabs>
          <w:tab w:val="num" w:pos="1430"/>
        </w:tabs>
        <w:ind w:left="1430" w:hanging="360"/>
      </w:pPr>
      <w:rPr>
        <w:rFonts w:ascii="Wingdings" w:hAnsi="Wingdings" w:hint="default"/>
      </w:rPr>
    </w:lvl>
    <w:lvl w:ilvl="1" w:tplc="041B0003" w:tentative="1">
      <w:start w:val="1"/>
      <w:numFmt w:val="bullet"/>
      <w:lvlText w:val="o"/>
      <w:lvlJc w:val="left"/>
      <w:pPr>
        <w:tabs>
          <w:tab w:val="num" w:pos="2150"/>
        </w:tabs>
        <w:ind w:left="2150" w:hanging="360"/>
      </w:pPr>
      <w:rPr>
        <w:rFonts w:ascii="Courier New" w:hAnsi="Courier New" w:cs="Courier New" w:hint="default"/>
      </w:rPr>
    </w:lvl>
    <w:lvl w:ilvl="2" w:tplc="041B0005" w:tentative="1">
      <w:start w:val="1"/>
      <w:numFmt w:val="bullet"/>
      <w:lvlText w:val=""/>
      <w:lvlJc w:val="left"/>
      <w:pPr>
        <w:tabs>
          <w:tab w:val="num" w:pos="2870"/>
        </w:tabs>
        <w:ind w:left="2870" w:hanging="360"/>
      </w:pPr>
      <w:rPr>
        <w:rFonts w:ascii="Wingdings" w:hAnsi="Wingdings" w:hint="default"/>
      </w:rPr>
    </w:lvl>
    <w:lvl w:ilvl="3" w:tplc="041B0001" w:tentative="1">
      <w:start w:val="1"/>
      <w:numFmt w:val="bullet"/>
      <w:lvlText w:val=""/>
      <w:lvlJc w:val="left"/>
      <w:pPr>
        <w:tabs>
          <w:tab w:val="num" w:pos="3590"/>
        </w:tabs>
        <w:ind w:left="3590" w:hanging="360"/>
      </w:pPr>
      <w:rPr>
        <w:rFonts w:ascii="Symbol" w:hAnsi="Symbol" w:hint="default"/>
      </w:rPr>
    </w:lvl>
    <w:lvl w:ilvl="4" w:tplc="041B0003" w:tentative="1">
      <w:start w:val="1"/>
      <w:numFmt w:val="bullet"/>
      <w:lvlText w:val="o"/>
      <w:lvlJc w:val="left"/>
      <w:pPr>
        <w:tabs>
          <w:tab w:val="num" w:pos="4310"/>
        </w:tabs>
        <w:ind w:left="4310" w:hanging="360"/>
      </w:pPr>
      <w:rPr>
        <w:rFonts w:ascii="Courier New" w:hAnsi="Courier New" w:cs="Courier New" w:hint="default"/>
      </w:rPr>
    </w:lvl>
    <w:lvl w:ilvl="5" w:tplc="041B0005" w:tentative="1">
      <w:start w:val="1"/>
      <w:numFmt w:val="bullet"/>
      <w:lvlText w:val=""/>
      <w:lvlJc w:val="left"/>
      <w:pPr>
        <w:tabs>
          <w:tab w:val="num" w:pos="5030"/>
        </w:tabs>
        <w:ind w:left="5030" w:hanging="360"/>
      </w:pPr>
      <w:rPr>
        <w:rFonts w:ascii="Wingdings" w:hAnsi="Wingdings" w:hint="default"/>
      </w:rPr>
    </w:lvl>
    <w:lvl w:ilvl="6" w:tplc="041B0001" w:tentative="1">
      <w:start w:val="1"/>
      <w:numFmt w:val="bullet"/>
      <w:lvlText w:val=""/>
      <w:lvlJc w:val="left"/>
      <w:pPr>
        <w:tabs>
          <w:tab w:val="num" w:pos="5750"/>
        </w:tabs>
        <w:ind w:left="5750" w:hanging="360"/>
      </w:pPr>
      <w:rPr>
        <w:rFonts w:ascii="Symbol" w:hAnsi="Symbol" w:hint="default"/>
      </w:rPr>
    </w:lvl>
    <w:lvl w:ilvl="7" w:tplc="041B0003" w:tentative="1">
      <w:start w:val="1"/>
      <w:numFmt w:val="bullet"/>
      <w:lvlText w:val="o"/>
      <w:lvlJc w:val="left"/>
      <w:pPr>
        <w:tabs>
          <w:tab w:val="num" w:pos="6470"/>
        </w:tabs>
        <w:ind w:left="6470" w:hanging="360"/>
      </w:pPr>
      <w:rPr>
        <w:rFonts w:ascii="Courier New" w:hAnsi="Courier New" w:cs="Courier New" w:hint="default"/>
      </w:rPr>
    </w:lvl>
    <w:lvl w:ilvl="8" w:tplc="041B0005" w:tentative="1">
      <w:start w:val="1"/>
      <w:numFmt w:val="bullet"/>
      <w:lvlText w:val=""/>
      <w:lvlJc w:val="left"/>
      <w:pPr>
        <w:tabs>
          <w:tab w:val="num" w:pos="7190"/>
        </w:tabs>
        <w:ind w:left="7190" w:hanging="360"/>
      </w:pPr>
      <w:rPr>
        <w:rFonts w:ascii="Wingdings" w:hAnsi="Wingdings" w:hint="default"/>
      </w:rPr>
    </w:lvl>
  </w:abstractNum>
  <w:abstractNum w:abstractNumId="7">
    <w:nsid w:val="14AC46A4"/>
    <w:multiLevelType w:val="hybridMultilevel"/>
    <w:tmpl w:val="C130DD6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AB36D82"/>
    <w:multiLevelType w:val="multilevel"/>
    <w:tmpl w:val="2F44A8C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080"/>
        </w:tabs>
        <w:ind w:left="1080" w:hanging="720"/>
      </w:pPr>
      <w:rPr>
        <w:rFonts w:ascii="Arial" w:eastAsia="Times New Roman" w:hAnsi="Arial" w:cs="Times New Roman"/>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1B5A082D"/>
    <w:multiLevelType w:val="multilevel"/>
    <w:tmpl w:val="1A6E35B0"/>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ascii="Arial" w:hAnsi="Arial" w:cs="Arial" w:hint="default"/>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28C53F1A"/>
    <w:multiLevelType w:val="hybridMultilevel"/>
    <w:tmpl w:val="1C8CA876"/>
    <w:lvl w:ilvl="0" w:tplc="89D65990">
      <w:start w:val="1"/>
      <w:numFmt w:val="lowerRoman"/>
      <w:lvlText w:val="%1."/>
      <w:lvlJc w:val="left"/>
      <w:pPr>
        <w:ind w:left="12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989397E"/>
    <w:multiLevelType w:val="multilevel"/>
    <w:tmpl w:val="F446CFC6"/>
    <w:lvl w:ilvl="0">
      <w:start w:val="1"/>
      <w:numFmt w:val="decimal"/>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2B2D22B2"/>
    <w:multiLevelType w:val="multilevel"/>
    <w:tmpl w:val="36302538"/>
    <w:lvl w:ilvl="0">
      <w:start w:val="1"/>
      <w:numFmt w:val="decimal"/>
      <w:lvlText w:val="%1"/>
      <w:lvlJc w:val="left"/>
      <w:pPr>
        <w:ind w:left="435" w:hanging="435"/>
      </w:pPr>
      <w:rPr>
        <w:rFonts w:cs="Times New Roman" w:hint="default"/>
      </w:rPr>
    </w:lvl>
    <w:lvl w:ilvl="1">
      <w:start w:val="2"/>
      <w:numFmt w:val="decimal"/>
      <w:lvlText w:val="%1.%2"/>
      <w:lvlJc w:val="left"/>
      <w:pPr>
        <w:ind w:left="1142" w:hanging="435"/>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3">
    <w:nsid w:val="2F047BB6"/>
    <w:multiLevelType w:val="hybridMultilevel"/>
    <w:tmpl w:val="49967BC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34DD3008"/>
    <w:multiLevelType w:val="hybridMultilevel"/>
    <w:tmpl w:val="2F7ABB62"/>
    <w:lvl w:ilvl="0" w:tplc="AE8CAD9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56A64AF"/>
    <w:multiLevelType w:val="multilevel"/>
    <w:tmpl w:val="28DA972A"/>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39146569"/>
    <w:multiLevelType w:val="hybridMultilevel"/>
    <w:tmpl w:val="49967BC2"/>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nsid w:val="39A663C0"/>
    <w:multiLevelType w:val="multilevel"/>
    <w:tmpl w:val="CB228576"/>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nsid w:val="3A7B3FE4"/>
    <w:multiLevelType w:val="multilevel"/>
    <w:tmpl w:val="E3C20D06"/>
    <w:lvl w:ilvl="0">
      <w:start w:val="1"/>
      <w:numFmt w:val="decimal"/>
      <w:lvlText w:val="%1."/>
      <w:lvlJc w:val="right"/>
      <w:pPr>
        <w:tabs>
          <w:tab w:val="num" w:pos="252"/>
        </w:tabs>
        <w:ind w:left="252" w:hanging="72"/>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CDB70F9"/>
    <w:multiLevelType w:val="hybridMultilevel"/>
    <w:tmpl w:val="FA16E7CA"/>
    <w:lvl w:ilvl="0" w:tplc="041B000F">
      <w:start w:val="1"/>
      <w:numFmt w:val="decimal"/>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1">
    <w:nsid w:val="441222A7"/>
    <w:multiLevelType w:val="hybridMultilevel"/>
    <w:tmpl w:val="1212C44A"/>
    <w:lvl w:ilvl="0" w:tplc="2DE40098">
      <w:start w:val="2"/>
      <w:numFmt w:val="bullet"/>
      <w:lvlText w:val="-"/>
      <w:lvlJc w:val="left"/>
      <w:pPr>
        <w:ind w:left="1260" w:hanging="360"/>
      </w:pPr>
      <w:rPr>
        <w:rFonts w:ascii="Arial" w:eastAsia="Times New Roman" w:hAnsi="Arial" w:cs="Aria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22">
    <w:nsid w:val="44FA7BAE"/>
    <w:multiLevelType w:val="multilevel"/>
    <w:tmpl w:val="DC44997A"/>
    <w:lvl w:ilvl="0">
      <w:start w:val="1"/>
      <w:numFmt w:val="decimal"/>
      <w:lvlText w:val="%1"/>
      <w:lvlJc w:val="left"/>
      <w:pPr>
        <w:tabs>
          <w:tab w:val="num" w:pos="432"/>
        </w:tabs>
        <w:ind w:left="432" w:hanging="432"/>
      </w:pPr>
      <w:rPr>
        <w:rFonts w:cs="Times New Roman"/>
        <w:b/>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495E59E8"/>
    <w:multiLevelType w:val="hybridMultilevel"/>
    <w:tmpl w:val="FA16E7CA"/>
    <w:lvl w:ilvl="0" w:tplc="041B000F">
      <w:start w:val="1"/>
      <w:numFmt w:val="decimal"/>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nsid w:val="4AC11E71"/>
    <w:multiLevelType w:val="multilevel"/>
    <w:tmpl w:val="F02C8CB8"/>
    <w:lvl w:ilvl="0">
      <w:start w:val="1"/>
      <w:numFmt w:val="decimal"/>
      <w:lvlText w:val="%1"/>
      <w:lvlJc w:val="left"/>
      <w:pPr>
        <w:tabs>
          <w:tab w:val="num" w:pos="360"/>
        </w:tabs>
        <w:ind w:left="360" w:hanging="360"/>
      </w:pPr>
      <w:rPr>
        <w:rFonts w:cs="Times New Roman" w:hint="default"/>
        <w:b/>
        <w:bCs w:val="0"/>
        <w:sz w:val="20"/>
        <w:szCs w:val="20"/>
      </w:rPr>
    </w:lvl>
    <w:lvl w:ilvl="1">
      <w:start w:val="1"/>
      <w:numFmt w:val="decimal"/>
      <w:lvlText w:val="%1.%2"/>
      <w:lvlJc w:val="left"/>
      <w:pPr>
        <w:tabs>
          <w:tab w:val="num" w:pos="540"/>
        </w:tabs>
        <w:ind w:left="540" w:hanging="360"/>
      </w:pPr>
      <w:rPr>
        <w:rFonts w:cs="Times New Roman" w:hint="default"/>
        <w:b w:val="0"/>
        <w:bCs w:val="0"/>
        <w:sz w:val="20"/>
        <w:szCs w:val="20"/>
      </w:rPr>
    </w:lvl>
    <w:lvl w:ilvl="2">
      <w:start w:val="1"/>
      <w:numFmt w:val="decimal"/>
      <w:lvlText w:val="%1.%2.%3"/>
      <w:lvlJc w:val="left"/>
      <w:pPr>
        <w:tabs>
          <w:tab w:val="num" w:pos="1080"/>
        </w:tabs>
        <w:ind w:left="1080" w:hanging="720"/>
      </w:pPr>
      <w:rPr>
        <w:rFonts w:cs="Times New Roman" w:hint="default"/>
        <w:b w:val="0"/>
        <w:bCs w:val="0"/>
        <w:sz w:val="20"/>
        <w:szCs w:val="20"/>
      </w:rPr>
    </w:lvl>
    <w:lvl w:ilvl="3">
      <w:start w:val="1"/>
      <w:numFmt w:val="decimal"/>
      <w:lvlText w:val="%1.%2.%3.%4"/>
      <w:lvlJc w:val="left"/>
      <w:pPr>
        <w:tabs>
          <w:tab w:val="num" w:pos="1260"/>
        </w:tabs>
        <w:ind w:left="1260" w:hanging="720"/>
      </w:pPr>
      <w:rPr>
        <w:rFonts w:cs="Times New Roman" w:hint="default"/>
        <w:b w:val="0"/>
        <w:bCs w:val="0"/>
        <w:sz w:val="20"/>
        <w:szCs w:val="20"/>
      </w:rPr>
    </w:lvl>
    <w:lvl w:ilvl="4">
      <w:start w:val="1"/>
      <w:numFmt w:val="decimal"/>
      <w:lvlText w:val="%1.%2.%3.%4.%5"/>
      <w:lvlJc w:val="left"/>
      <w:pPr>
        <w:tabs>
          <w:tab w:val="num" w:pos="1800"/>
        </w:tabs>
        <w:ind w:left="1800" w:hanging="1080"/>
      </w:pPr>
      <w:rPr>
        <w:rFonts w:cs="Times New Roman" w:hint="default"/>
        <w:b w:val="0"/>
        <w:bCs w:val="0"/>
        <w:sz w:val="20"/>
        <w:szCs w:val="20"/>
      </w:rPr>
    </w:lvl>
    <w:lvl w:ilvl="5">
      <w:start w:val="1"/>
      <w:numFmt w:val="decimal"/>
      <w:lvlText w:val="%1.%2.%3.%4.%5.%6"/>
      <w:lvlJc w:val="left"/>
      <w:pPr>
        <w:tabs>
          <w:tab w:val="num" w:pos="1980"/>
        </w:tabs>
        <w:ind w:left="1980" w:hanging="1080"/>
      </w:pPr>
      <w:rPr>
        <w:rFonts w:cs="Times New Roman" w:hint="default"/>
        <w:b w:val="0"/>
        <w:bCs w:val="0"/>
        <w:sz w:val="20"/>
        <w:szCs w:val="20"/>
      </w:rPr>
    </w:lvl>
    <w:lvl w:ilvl="6">
      <w:start w:val="1"/>
      <w:numFmt w:val="decimal"/>
      <w:lvlText w:val="%1.%2.%3.%4.%5.%6.%7"/>
      <w:lvlJc w:val="left"/>
      <w:pPr>
        <w:tabs>
          <w:tab w:val="num" w:pos="2520"/>
        </w:tabs>
        <w:ind w:left="2520" w:hanging="1440"/>
      </w:pPr>
      <w:rPr>
        <w:rFonts w:cs="Times New Roman" w:hint="default"/>
        <w:b w:val="0"/>
        <w:bCs w:val="0"/>
        <w:sz w:val="20"/>
        <w:szCs w:val="20"/>
      </w:rPr>
    </w:lvl>
    <w:lvl w:ilvl="7">
      <w:start w:val="1"/>
      <w:numFmt w:val="decimal"/>
      <w:lvlText w:val="%1.%2.%3.%4.%5.%6.%7.%8"/>
      <w:lvlJc w:val="left"/>
      <w:pPr>
        <w:tabs>
          <w:tab w:val="num" w:pos="2700"/>
        </w:tabs>
        <w:ind w:left="2700" w:hanging="1440"/>
      </w:pPr>
      <w:rPr>
        <w:rFonts w:cs="Times New Roman" w:hint="default"/>
        <w:b w:val="0"/>
        <w:bCs w:val="0"/>
        <w:sz w:val="20"/>
        <w:szCs w:val="20"/>
      </w:rPr>
    </w:lvl>
    <w:lvl w:ilvl="8">
      <w:start w:val="1"/>
      <w:numFmt w:val="decimal"/>
      <w:lvlText w:val="%1.%2.%3.%4.%5.%6.%7.%8.%9"/>
      <w:lvlJc w:val="left"/>
      <w:pPr>
        <w:tabs>
          <w:tab w:val="num" w:pos="3240"/>
        </w:tabs>
        <w:ind w:left="3240" w:hanging="1800"/>
      </w:pPr>
      <w:rPr>
        <w:rFonts w:cs="Times New Roman" w:hint="default"/>
        <w:b w:val="0"/>
        <w:bCs w:val="0"/>
        <w:sz w:val="20"/>
        <w:szCs w:val="20"/>
      </w:rPr>
    </w:lvl>
  </w:abstractNum>
  <w:abstractNum w:abstractNumId="25">
    <w:nsid w:val="4C5765F5"/>
    <w:multiLevelType w:val="hybridMultilevel"/>
    <w:tmpl w:val="FA16E7CA"/>
    <w:lvl w:ilvl="0" w:tplc="041B000F">
      <w:start w:val="1"/>
      <w:numFmt w:val="decimal"/>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nsid w:val="52584B6F"/>
    <w:multiLevelType w:val="multilevel"/>
    <w:tmpl w:val="12301EE0"/>
    <w:lvl w:ilvl="0">
      <w:start w:val="1"/>
      <w:numFmt w:val="decimal"/>
      <w:lvlText w:val="%1"/>
      <w:lvlJc w:val="left"/>
      <w:pPr>
        <w:tabs>
          <w:tab w:val="num" w:pos="432"/>
        </w:tabs>
        <w:ind w:left="432" w:hanging="432"/>
      </w:pPr>
      <w:rPr>
        <w:rFonts w:cs="Times New Roman" w:hint="default"/>
        <w:b/>
        <w:bCs/>
        <w:sz w:val="22"/>
        <w:szCs w:val="22"/>
      </w:rPr>
    </w:lvl>
    <w:lvl w:ilvl="1">
      <w:start w:val="1"/>
      <w:numFmt w:val="decimal"/>
      <w:lvlText w:val="%1.%2"/>
      <w:lvlJc w:val="left"/>
      <w:pPr>
        <w:tabs>
          <w:tab w:val="num" w:pos="576"/>
        </w:tabs>
        <w:ind w:left="576" w:hanging="576"/>
      </w:pPr>
      <w:rPr>
        <w:rFonts w:cs="Times New Roman" w:hint="default"/>
        <w:i w:val="0"/>
        <w:iCs w:val="0"/>
        <w:sz w:val="20"/>
        <w:szCs w:val="20"/>
      </w:rPr>
    </w:lvl>
    <w:lvl w:ilvl="2">
      <w:start w:val="1"/>
      <w:numFmt w:val="decimal"/>
      <w:lvlText w:val="%1.%2.%3"/>
      <w:lvlJc w:val="left"/>
      <w:pPr>
        <w:tabs>
          <w:tab w:val="num" w:pos="1430"/>
        </w:tabs>
        <w:ind w:left="1430" w:hanging="720"/>
      </w:pPr>
      <w:rPr>
        <w:rFonts w:cs="Times New Roman" w:hint="default"/>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26F32AC"/>
    <w:multiLevelType w:val="multilevel"/>
    <w:tmpl w:val="12301EE0"/>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553B0298"/>
    <w:multiLevelType w:val="hybridMultilevel"/>
    <w:tmpl w:val="5F28027A"/>
    <w:lvl w:ilvl="0" w:tplc="EF9A900E">
      <w:start w:val="1"/>
      <w:numFmt w:val="lowerLetter"/>
      <w:lvlText w:val="%1)"/>
      <w:lvlJc w:val="left"/>
      <w:pPr>
        <w:tabs>
          <w:tab w:val="num" w:pos="1069"/>
        </w:tabs>
        <w:ind w:left="1069" w:hanging="360"/>
      </w:pPr>
      <w:rPr>
        <w:rFonts w:cs="Times New Roman" w:hint="default"/>
        <w:i w:val="0"/>
        <w:iCs w:val="0"/>
      </w:rPr>
    </w:lvl>
    <w:lvl w:ilvl="1" w:tplc="041B0019">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5EFC42F4">
      <w:start w:val="1"/>
      <w:numFmt w:val="lowerLetter"/>
      <w:lvlText w:val="%4)"/>
      <w:lvlJc w:val="left"/>
      <w:pPr>
        <w:tabs>
          <w:tab w:val="num" w:pos="3229"/>
        </w:tabs>
        <w:ind w:left="3229" w:hanging="360"/>
      </w:pPr>
      <w:rPr>
        <w:rFonts w:ascii="Arial" w:eastAsia="Times New Roman" w:hAnsi="Arial" w:cs="Arial"/>
      </w:rPr>
    </w:lvl>
    <w:lvl w:ilvl="4" w:tplc="041B0019">
      <w:start w:val="1"/>
      <w:numFmt w:val="lowerLetter"/>
      <w:lvlText w:val="%5."/>
      <w:lvlJc w:val="left"/>
      <w:pPr>
        <w:tabs>
          <w:tab w:val="num" w:pos="3949"/>
        </w:tabs>
        <w:ind w:left="3949" w:hanging="360"/>
      </w:pPr>
      <w:rPr>
        <w:rFonts w:cs="Times New Roman"/>
      </w:rPr>
    </w:lvl>
    <w:lvl w:ilvl="5" w:tplc="041B001B">
      <w:start w:val="1"/>
      <w:numFmt w:val="lowerRoman"/>
      <w:lvlText w:val="%6."/>
      <w:lvlJc w:val="right"/>
      <w:pPr>
        <w:tabs>
          <w:tab w:val="num" w:pos="4669"/>
        </w:tabs>
        <w:ind w:left="4669" w:hanging="180"/>
      </w:pPr>
      <w:rPr>
        <w:rFonts w:cs="Times New Roman"/>
      </w:rPr>
    </w:lvl>
    <w:lvl w:ilvl="6" w:tplc="041B000F">
      <w:start w:val="1"/>
      <w:numFmt w:val="decimal"/>
      <w:lvlText w:val="%7."/>
      <w:lvlJc w:val="left"/>
      <w:pPr>
        <w:tabs>
          <w:tab w:val="num" w:pos="5389"/>
        </w:tabs>
        <w:ind w:left="5389" w:hanging="360"/>
      </w:pPr>
      <w:rPr>
        <w:rFonts w:cs="Times New Roman"/>
      </w:rPr>
    </w:lvl>
    <w:lvl w:ilvl="7" w:tplc="041B0019">
      <w:start w:val="1"/>
      <w:numFmt w:val="lowerLetter"/>
      <w:lvlText w:val="%8."/>
      <w:lvlJc w:val="left"/>
      <w:pPr>
        <w:tabs>
          <w:tab w:val="num" w:pos="6109"/>
        </w:tabs>
        <w:ind w:left="6109" w:hanging="360"/>
      </w:pPr>
      <w:rPr>
        <w:rFonts w:cs="Times New Roman"/>
      </w:rPr>
    </w:lvl>
    <w:lvl w:ilvl="8" w:tplc="041B001B">
      <w:start w:val="1"/>
      <w:numFmt w:val="lowerRoman"/>
      <w:lvlText w:val="%9."/>
      <w:lvlJc w:val="right"/>
      <w:pPr>
        <w:tabs>
          <w:tab w:val="num" w:pos="6829"/>
        </w:tabs>
        <w:ind w:left="6829" w:hanging="180"/>
      </w:pPr>
      <w:rPr>
        <w:rFonts w:cs="Times New Roman"/>
      </w:rPr>
    </w:lvl>
  </w:abstractNum>
  <w:abstractNum w:abstractNumId="29">
    <w:nsid w:val="58A339F0"/>
    <w:multiLevelType w:val="multilevel"/>
    <w:tmpl w:val="F62CB6F4"/>
    <w:lvl w:ilvl="0">
      <w:start w:val="1"/>
      <w:numFmt w:val="decimal"/>
      <w:lvlText w:val="%1."/>
      <w:lvlJc w:val="left"/>
      <w:pPr>
        <w:ind w:left="825" w:hanging="825"/>
      </w:pPr>
      <w:rPr>
        <w:rFonts w:cs="Times New Roman" w:hint="default"/>
      </w:rPr>
    </w:lvl>
    <w:lvl w:ilvl="1">
      <w:start w:val="1"/>
      <w:numFmt w:val="decimal"/>
      <w:lvlText w:val="%1.%2."/>
      <w:lvlJc w:val="left"/>
      <w:pPr>
        <w:ind w:left="1711" w:hanging="825"/>
      </w:pPr>
      <w:rPr>
        <w:rFonts w:cs="Times New Roman" w:hint="default"/>
      </w:rPr>
    </w:lvl>
    <w:lvl w:ilvl="2">
      <w:start w:val="7"/>
      <w:numFmt w:val="decimal"/>
      <w:lvlText w:val="%1.%2.%3."/>
      <w:lvlJc w:val="left"/>
      <w:pPr>
        <w:ind w:left="2597" w:hanging="825"/>
      </w:pPr>
      <w:rPr>
        <w:rFonts w:cs="Times New Roman" w:hint="default"/>
      </w:rPr>
    </w:lvl>
    <w:lvl w:ilvl="3">
      <w:start w:val="2"/>
      <w:numFmt w:val="decimal"/>
      <w:lvlText w:val="%1.%2.%3.%4."/>
      <w:lvlJc w:val="left"/>
      <w:pPr>
        <w:ind w:left="3483" w:hanging="825"/>
      </w:pPr>
      <w:rPr>
        <w:rFonts w:cs="Times New Roman" w:hint="default"/>
      </w:rPr>
    </w:lvl>
    <w:lvl w:ilvl="4">
      <w:start w:val="1"/>
      <w:numFmt w:val="decimal"/>
      <w:lvlText w:val="%1.%2.%3.%4.%5."/>
      <w:lvlJc w:val="left"/>
      <w:pPr>
        <w:ind w:left="4624" w:hanging="1080"/>
      </w:pPr>
      <w:rPr>
        <w:rFonts w:cs="Times New Roman" w:hint="default"/>
      </w:rPr>
    </w:lvl>
    <w:lvl w:ilvl="5">
      <w:start w:val="1"/>
      <w:numFmt w:val="decimal"/>
      <w:lvlText w:val="%1.%2.%3.%4.%5.%6."/>
      <w:lvlJc w:val="left"/>
      <w:pPr>
        <w:ind w:left="5510" w:hanging="1080"/>
      </w:pPr>
      <w:rPr>
        <w:rFonts w:cs="Times New Roman" w:hint="default"/>
      </w:rPr>
    </w:lvl>
    <w:lvl w:ilvl="6">
      <w:start w:val="1"/>
      <w:numFmt w:val="decimal"/>
      <w:lvlText w:val="%1.%2.%3.%4.%5.%6.%7."/>
      <w:lvlJc w:val="left"/>
      <w:pPr>
        <w:ind w:left="6756" w:hanging="1440"/>
      </w:pPr>
      <w:rPr>
        <w:rFonts w:cs="Times New Roman" w:hint="default"/>
      </w:rPr>
    </w:lvl>
    <w:lvl w:ilvl="7">
      <w:start w:val="1"/>
      <w:numFmt w:val="decimal"/>
      <w:lvlText w:val="%1.%2.%3.%4.%5.%6.%7.%8."/>
      <w:lvlJc w:val="left"/>
      <w:pPr>
        <w:ind w:left="7642" w:hanging="1440"/>
      </w:pPr>
      <w:rPr>
        <w:rFonts w:cs="Times New Roman" w:hint="default"/>
      </w:rPr>
    </w:lvl>
    <w:lvl w:ilvl="8">
      <w:start w:val="1"/>
      <w:numFmt w:val="decimal"/>
      <w:lvlText w:val="%1.%2.%3.%4.%5.%6.%7.%8.%9."/>
      <w:lvlJc w:val="left"/>
      <w:pPr>
        <w:ind w:left="8888" w:hanging="1800"/>
      </w:pPr>
      <w:rPr>
        <w:rFonts w:cs="Times New Roman" w:hint="default"/>
      </w:rPr>
    </w:lvl>
  </w:abstractNum>
  <w:abstractNum w:abstractNumId="30">
    <w:nsid w:val="5ED67AF6"/>
    <w:multiLevelType w:val="hybridMultilevel"/>
    <w:tmpl w:val="FA16E7CA"/>
    <w:lvl w:ilvl="0" w:tplc="041B000F">
      <w:start w:val="1"/>
      <w:numFmt w:val="decimal"/>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nsid w:val="66215691"/>
    <w:multiLevelType w:val="hybridMultilevel"/>
    <w:tmpl w:val="FA16E7CA"/>
    <w:lvl w:ilvl="0" w:tplc="041B000F">
      <w:start w:val="1"/>
      <w:numFmt w:val="decimal"/>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2">
    <w:nsid w:val="6B1D1232"/>
    <w:multiLevelType w:val="multilevel"/>
    <w:tmpl w:val="5BA409B6"/>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pStyle w:val="Level2"/>
      <w:lvlText w:val="%1.%2"/>
      <w:lvlJc w:val="left"/>
      <w:pPr>
        <w:tabs>
          <w:tab w:val="num" w:pos="1247"/>
        </w:tabs>
        <w:ind w:left="1247" w:hanging="680"/>
      </w:pPr>
      <w:rPr>
        <w:rFonts w:cs="Times New Roman" w:hint="default"/>
        <w:b/>
        <w:i w:val="0"/>
        <w:sz w:val="21"/>
      </w:rPr>
    </w:lvl>
    <w:lvl w:ilvl="2">
      <w:start w:val="1"/>
      <w:numFmt w:val="decimal"/>
      <w:pStyle w:val="Level3"/>
      <w:lvlText w:val="%1.%2.%3"/>
      <w:lvlJc w:val="left"/>
      <w:pPr>
        <w:tabs>
          <w:tab w:val="num" w:pos="2041"/>
        </w:tabs>
        <w:ind w:left="2041" w:hanging="794"/>
      </w:pPr>
      <w:rPr>
        <w:rFonts w:cs="Times New Roman" w:hint="default"/>
        <w:b/>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nsid w:val="6C2A4A89"/>
    <w:multiLevelType w:val="hybridMultilevel"/>
    <w:tmpl w:val="ABCC406A"/>
    <w:lvl w:ilvl="0" w:tplc="BDF05BD6">
      <w:start w:val="1"/>
      <w:numFmt w:val="decimal"/>
      <w:lvlText w:val="%1."/>
      <w:lvlJc w:val="left"/>
      <w:pPr>
        <w:tabs>
          <w:tab w:val="num" w:pos="648"/>
        </w:tabs>
        <w:ind w:left="648" w:hanging="360"/>
      </w:pPr>
      <w:rPr>
        <w:rFonts w:cs="Times New Roman" w:hint="default"/>
      </w:rPr>
    </w:lvl>
    <w:lvl w:ilvl="1" w:tplc="041B0019">
      <w:start w:val="1"/>
      <w:numFmt w:val="lowerLetter"/>
      <w:lvlText w:val="%2."/>
      <w:lvlJc w:val="left"/>
      <w:pPr>
        <w:tabs>
          <w:tab w:val="num" w:pos="1368"/>
        </w:tabs>
        <w:ind w:left="1368" w:hanging="360"/>
      </w:pPr>
      <w:rPr>
        <w:rFonts w:cs="Times New Roman"/>
      </w:rPr>
    </w:lvl>
    <w:lvl w:ilvl="2" w:tplc="041B001B">
      <w:start w:val="1"/>
      <w:numFmt w:val="lowerRoman"/>
      <w:lvlText w:val="%3."/>
      <w:lvlJc w:val="right"/>
      <w:pPr>
        <w:tabs>
          <w:tab w:val="num" w:pos="2088"/>
        </w:tabs>
        <w:ind w:left="2088" w:hanging="180"/>
      </w:pPr>
      <w:rPr>
        <w:rFonts w:cs="Times New Roman"/>
      </w:rPr>
    </w:lvl>
    <w:lvl w:ilvl="3" w:tplc="041B000F">
      <w:start w:val="1"/>
      <w:numFmt w:val="decimal"/>
      <w:lvlText w:val="%4."/>
      <w:lvlJc w:val="left"/>
      <w:pPr>
        <w:tabs>
          <w:tab w:val="num" w:pos="2808"/>
        </w:tabs>
        <w:ind w:left="2808" w:hanging="360"/>
      </w:pPr>
      <w:rPr>
        <w:rFonts w:cs="Times New Roman"/>
      </w:rPr>
    </w:lvl>
    <w:lvl w:ilvl="4" w:tplc="041B0019">
      <w:start w:val="1"/>
      <w:numFmt w:val="lowerLetter"/>
      <w:lvlText w:val="%5."/>
      <w:lvlJc w:val="left"/>
      <w:pPr>
        <w:tabs>
          <w:tab w:val="num" w:pos="3528"/>
        </w:tabs>
        <w:ind w:left="3528" w:hanging="360"/>
      </w:pPr>
      <w:rPr>
        <w:rFonts w:cs="Times New Roman"/>
      </w:rPr>
    </w:lvl>
    <w:lvl w:ilvl="5" w:tplc="041B001B">
      <w:start w:val="1"/>
      <w:numFmt w:val="lowerRoman"/>
      <w:lvlText w:val="%6."/>
      <w:lvlJc w:val="right"/>
      <w:pPr>
        <w:tabs>
          <w:tab w:val="num" w:pos="4248"/>
        </w:tabs>
        <w:ind w:left="4248" w:hanging="180"/>
      </w:pPr>
      <w:rPr>
        <w:rFonts w:cs="Times New Roman"/>
      </w:rPr>
    </w:lvl>
    <w:lvl w:ilvl="6" w:tplc="041B000F">
      <w:start w:val="1"/>
      <w:numFmt w:val="decimal"/>
      <w:lvlText w:val="%7."/>
      <w:lvlJc w:val="left"/>
      <w:pPr>
        <w:tabs>
          <w:tab w:val="num" w:pos="4968"/>
        </w:tabs>
        <w:ind w:left="4968" w:hanging="360"/>
      </w:pPr>
      <w:rPr>
        <w:rFonts w:cs="Times New Roman"/>
      </w:rPr>
    </w:lvl>
    <w:lvl w:ilvl="7" w:tplc="041B0019">
      <w:start w:val="1"/>
      <w:numFmt w:val="lowerLetter"/>
      <w:lvlText w:val="%8."/>
      <w:lvlJc w:val="left"/>
      <w:pPr>
        <w:tabs>
          <w:tab w:val="num" w:pos="5688"/>
        </w:tabs>
        <w:ind w:left="5688" w:hanging="360"/>
      </w:pPr>
      <w:rPr>
        <w:rFonts w:cs="Times New Roman"/>
      </w:rPr>
    </w:lvl>
    <w:lvl w:ilvl="8" w:tplc="041B001B">
      <w:start w:val="1"/>
      <w:numFmt w:val="lowerRoman"/>
      <w:lvlText w:val="%9."/>
      <w:lvlJc w:val="right"/>
      <w:pPr>
        <w:tabs>
          <w:tab w:val="num" w:pos="6408"/>
        </w:tabs>
        <w:ind w:left="6408" w:hanging="180"/>
      </w:pPr>
      <w:rPr>
        <w:rFonts w:cs="Times New Roman"/>
      </w:rPr>
    </w:lvl>
  </w:abstractNum>
  <w:abstractNum w:abstractNumId="34">
    <w:nsid w:val="706B7624"/>
    <w:multiLevelType w:val="hybridMultilevel"/>
    <w:tmpl w:val="33828C00"/>
    <w:lvl w:ilvl="0" w:tplc="104C9F92">
      <w:start w:val="1"/>
      <w:numFmt w:val="decimal"/>
      <w:lvlText w:val="%1."/>
      <w:lvlJc w:val="left"/>
      <w:pPr>
        <w:tabs>
          <w:tab w:val="num" w:pos="648"/>
        </w:tabs>
        <w:ind w:left="648" w:hanging="360"/>
      </w:pPr>
      <w:rPr>
        <w:rFonts w:cs="Times New Roman" w:hint="default"/>
      </w:rPr>
    </w:lvl>
    <w:lvl w:ilvl="1" w:tplc="041B0019">
      <w:start w:val="1"/>
      <w:numFmt w:val="lowerLetter"/>
      <w:lvlText w:val="%2."/>
      <w:lvlJc w:val="left"/>
      <w:pPr>
        <w:tabs>
          <w:tab w:val="num" w:pos="1368"/>
        </w:tabs>
        <w:ind w:left="1368" w:hanging="360"/>
      </w:pPr>
      <w:rPr>
        <w:rFonts w:cs="Times New Roman"/>
      </w:rPr>
    </w:lvl>
    <w:lvl w:ilvl="2" w:tplc="041B001B">
      <w:start w:val="1"/>
      <w:numFmt w:val="lowerRoman"/>
      <w:lvlText w:val="%3."/>
      <w:lvlJc w:val="right"/>
      <w:pPr>
        <w:tabs>
          <w:tab w:val="num" w:pos="2088"/>
        </w:tabs>
        <w:ind w:left="2088" w:hanging="180"/>
      </w:pPr>
      <w:rPr>
        <w:rFonts w:cs="Times New Roman"/>
      </w:rPr>
    </w:lvl>
    <w:lvl w:ilvl="3" w:tplc="041B000F">
      <w:start w:val="1"/>
      <w:numFmt w:val="decimal"/>
      <w:lvlText w:val="%4."/>
      <w:lvlJc w:val="left"/>
      <w:pPr>
        <w:tabs>
          <w:tab w:val="num" w:pos="2808"/>
        </w:tabs>
        <w:ind w:left="2808" w:hanging="360"/>
      </w:pPr>
      <w:rPr>
        <w:rFonts w:cs="Times New Roman"/>
      </w:rPr>
    </w:lvl>
    <w:lvl w:ilvl="4" w:tplc="041B0019">
      <w:start w:val="1"/>
      <w:numFmt w:val="lowerLetter"/>
      <w:lvlText w:val="%5."/>
      <w:lvlJc w:val="left"/>
      <w:pPr>
        <w:tabs>
          <w:tab w:val="num" w:pos="3528"/>
        </w:tabs>
        <w:ind w:left="3528" w:hanging="360"/>
      </w:pPr>
      <w:rPr>
        <w:rFonts w:cs="Times New Roman"/>
      </w:rPr>
    </w:lvl>
    <w:lvl w:ilvl="5" w:tplc="041B001B">
      <w:start w:val="1"/>
      <w:numFmt w:val="lowerRoman"/>
      <w:lvlText w:val="%6."/>
      <w:lvlJc w:val="right"/>
      <w:pPr>
        <w:tabs>
          <w:tab w:val="num" w:pos="4248"/>
        </w:tabs>
        <w:ind w:left="4248" w:hanging="180"/>
      </w:pPr>
      <w:rPr>
        <w:rFonts w:cs="Times New Roman"/>
      </w:rPr>
    </w:lvl>
    <w:lvl w:ilvl="6" w:tplc="041B000F">
      <w:start w:val="1"/>
      <w:numFmt w:val="decimal"/>
      <w:lvlText w:val="%7."/>
      <w:lvlJc w:val="left"/>
      <w:pPr>
        <w:tabs>
          <w:tab w:val="num" w:pos="4968"/>
        </w:tabs>
        <w:ind w:left="4968" w:hanging="360"/>
      </w:pPr>
      <w:rPr>
        <w:rFonts w:cs="Times New Roman"/>
      </w:rPr>
    </w:lvl>
    <w:lvl w:ilvl="7" w:tplc="041B0019">
      <w:start w:val="1"/>
      <w:numFmt w:val="lowerLetter"/>
      <w:lvlText w:val="%8."/>
      <w:lvlJc w:val="left"/>
      <w:pPr>
        <w:tabs>
          <w:tab w:val="num" w:pos="5688"/>
        </w:tabs>
        <w:ind w:left="5688" w:hanging="360"/>
      </w:pPr>
      <w:rPr>
        <w:rFonts w:cs="Times New Roman"/>
      </w:rPr>
    </w:lvl>
    <w:lvl w:ilvl="8" w:tplc="041B001B">
      <w:start w:val="1"/>
      <w:numFmt w:val="lowerRoman"/>
      <w:lvlText w:val="%9."/>
      <w:lvlJc w:val="right"/>
      <w:pPr>
        <w:tabs>
          <w:tab w:val="num" w:pos="6408"/>
        </w:tabs>
        <w:ind w:left="6408" w:hanging="180"/>
      </w:pPr>
      <w:rPr>
        <w:rFonts w:cs="Times New Roman"/>
      </w:rPr>
    </w:lvl>
  </w:abstractNum>
  <w:abstractNum w:abstractNumId="35">
    <w:nsid w:val="70E37888"/>
    <w:multiLevelType w:val="hybridMultilevel"/>
    <w:tmpl w:val="8B14F0BC"/>
    <w:lvl w:ilvl="0" w:tplc="0BC003D8">
      <w:start w:val="1"/>
      <w:numFmt w:val="upperLetter"/>
      <w:pStyle w:val="Heading1"/>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6">
    <w:nsid w:val="714F3B0B"/>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5"/>
  </w:num>
  <w:num w:numId="2">
    <w:abstractNumId w:val="18"/>
  </w:num>
  <w:num w:numId="3">
    <w:abstractNumId w:val="19"/>
  </w:num>
  <w:num w:numId="4">
    <w:abstractNumId w:val="28"/>
  </w:num>
  <w:num w:numId="5">
    <w:abstractNumId w:val="27"/>
  </w:num>
  <w:num w:numId="6">
    <w:abstractNumId w:val="11"/>
  </w:num>
  <w:num w:numId="7">
    <w:abstractNumId w:val="14"/>
  </w:num>
  <w:num w:numId="8">
    <w:abstractNumId w:val="9"/>
  </w:num>
  <w:num w:numId="9">
    <w:abstractNumId w:val="34"/>
  </w:num>
  <w:num w:numId="10">
    <w:abstractNumId w:val="8"/>
  </w:num>
  <w:num w:numId="11">
    <w:abstractNumId w:val="16"/>
  </w:num>
  <w:num w:numId="12">
    <w:abstractNumId w:val="26"/>
  </w:num>
  <w:num w:numId="13">
    <w:abstractNumId w:val="33"/>
  </w:num>
  <w:num w:numId="14">
    <w:abstractNumId w:val="36"/>
  </w:num>
  <w:num w:numId="15">
    <w:abstractNumId w:val="24"/>
  </w:num>
  <w:num w:numId="16">
    <w:abstractNumId w:val="32"/>
  </w:num>
  <w:num w:numId="17">
    <w:abstractNumId w:val="2"/>
  </w:num>
  <w:num w:numId="18">
    <w:abstractNumId w:val="0"/>
  </w:num>
  <w:num w:numId="19">
    <w:abstractNumId w:val="22"/>
  </w:num>
  <w:num w:numId="20">
    <w:abstractNumId w:val="12"/>
  </w:num>
  <w:num w:numId="21">
    <w:abstractNumId w:val="29"/>
  </w:num>
  <w:num w:numId="22">
    <w:abstractNumId w:val="15"/>
  </w:num>
  <w:num w:numId="23">
    <w:abstractNumId w:val="3"/>
  </w:num>
  <w:num w:numId="24">
    <w:abstractNumId w:val="4"/>
  </w:num>
  <w:num w:numId="25">
    <w:abstractNumId w:val="10"/>
  </w:num>
  <w:num w:numId="26">
    <w:abstractNumId w:val="6"/>
  </w:num>
  <w:num w:numId="27">
    <w:abstractNumId w:val="30"/>
  </w:num>
  <w:num w:numId="28">
    <w:abstractNumId w:val="25"/>
  </w:num>
  <w:num w:numId="29">
    <w:abstractNumId w:val="23"/>
  </w:num>
  <w:num w:numId="30">
    <w:abstractNumId w:val="20"/>
  </w:num>
  <w:num w:numId="31">
    <w:abstractNumId w:val="31"/>
  </w:num>
  <w:num w:numId="32">
    <w:abstractNumId w:val="5"/>
  </w:num>
  <w:num w:numId="33">
    <w:abstractNumId w:val="13"/>
  </w:num>
  <w:num w:numId="34">
    <w:abstractNumId w:val="17"/>
  </w:num>
  <w:num w:numId="35">
    <w:abstractNumId w:val="21"/>
  </w:num>
  <w:num w:numId="36">
    <w:abstractNumId w:val="1"/>
  </w:num>
  <w:num w:numId="37">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oNotHyphenateCaps/>
  <w:characterSpacingControl w:val="doNotCompress"/>
  <w:footnotePr>
    <w:footnote w:id="0"/>
    <w:footnote w:id="1"/>
    <w:footnote w:id="2"/>
  </w:footnotePr>
  <w:endnotePr>
    <w:endnote w:id="0"/>
    <w:endnote w:id="1"/>
    <w:endnote w:id="2"/>
  </w:endnotePr>
  <w:compat/>
  <w:rsids>
    <w:rsidRoot w:val="006B2BF8"/>
    <w:rsid w:val="0002383D"/>
    <w:rsid w:val="00027E82"/>
    <w:rsid w:val="00032436"/>
    <w:rsid w:val="00036B74"/>
    <w:rsid w:val="00063C89"/>
    <w:rsid w:val="00064B56"/>
    <w:rsid w:val="00075947"/>
    <w:rsid w:val="00082F6C"/>
    <w:rsid w:val="00087425"/>
    <w:rsid w:val="00092F0F"/>
    <w:rsid w:val="00096DAC"/>
    <w:rsid w:val="00097AF7"/>
    <w:rsid w:val="000A4FE9"/>
    <w:rsid w:val="000A5E6D"/>
    <w:rsid w:val="000B480A"/>
    <w:rsid w:val="000D1E86"/>
    <w:rsid w:val="000D2401"/>
    <w:rsid w:val="000D7765"/>
    <w:rsid w:val="000E237A"/>
    <w:rsid w:val="000E2671"/>
    <w:rsid w:val="000E428D"/>
    <w:rsid w:val="000F0A42"/>
    <w:rsid w:val="001139AD"/>
    <w:rsid w:val="0012281E"/>
    <w:rsid w:val="00124C7F"/>
    <w:rsid w:val="00125EF8"/>
    <w:rsid w:val="00132141"/>
    <w:rsid w:val="0013289E"/>
    <w:rsid w:val="00136C1A"/>
    <w:rsid w:val="00137B3E"/>
    <w:rsid w:val="00142853"/>
    <w:rsid w:val="00142B79"/>
    <w:rsid w:val="00144089"/>
    <w:rsid w:val="0015344D"/>
    <w:rsid w:val="00153D28"/>
    <w:rsid w:val="00154E24"/>
    <w:rsid w:val="001564E1"/>
    <w:rsid w:val="00156E06"/>
    <w:rsid w:val="00164322"/>
    <w:rsid w:val="001718BF"/>
    <w:rsid w:val="00172A6A"/>
    <w:rsid w:val="00174B36"/>
    <w:rsid w:val="00175602"/>
    <w:rsid w:val="00184A58"/>
    <w:rsid w:val="00185A79"/>
    <w:rsid w:val="00195190"/>
    <w:rsid w:val="00196EA2"/>
    <w:rsid w:val="001B2631"/>
    <w:rsid w:val="001D474C"/>
    <w:rsid w:val="001D7A03"/>
    <w:rsid w:val="001E2737"/>
    <w:rsid w:val="001E5F02"/>
    <w:rsid w:val="00212050"/>
    <w:rsid w:val="00220799"/>
    <w:rsid w:val="00224F08"/>
    <w:rsid w:val="00255E99"/>
    <w:rsid w:val="002629F4"/>
    <w:rsid w:val="00264949"/>
    <w:rsid w:val="00266928"/>
    <w:rsid w:val="00267FEB"/>
    <w:rsid w:val="00273A2D"/>
    <w:rsid w:val="00282072"/>
    <w:rsid w:val="00292E87"/>
    <w:rsid w:val="00296AE2"/>
    <w:rsid w:val="002B2975"/>
    <w:rsid w:val="002C0856"/>
    <w:rsid w:val="002D3041"/>
    <w:rsid w:val="002D6C02"/>
    <w:rsid w:val="002E282A"/>
    <w:rsid w:val="002E61DC"/>
    <w:rsid w:val="002F0771"/>
    <w:rsid w:val="002F130B"/>
    <w:rsid w:val="00300F10"/>
    <w:rsid w:val="003108D9"/>
    <w:rsid w:val="003424EB"/>
    <w:rsid w:val="0034394C"/>
    <w:rsid w:val="00351119"/>
    <w:rsid w:val="003524B9"/>
    <w:rsid w:val="00357AD5"/>
    <w:rsid w:val="00365603"/>
    <w:rsid w:val="00373F45"/>
    <w:rsid w:val="00384905"/>
    <w:rsid w:val="00392E95"/>
    <w:rsid w:val="003B1FB2"/>
    <w:rsid w:val="003D24A2"/>
    <w:rsid w:val="003E32F6"/>
    <w:rsid w:val="003E50AE"/>
    <w:rsid w:val="00400943"/>
    <w:rsid w:val="004047BE"/>
    <w:rsid w:val="004056D9"/>
    <w:rsid w:val="00410336"/>
    <w:rsid w:val="00421193"/>
    <w:rsid w:val="004222C8"/>
    <w:rsid w:val="004226D5"/>
    <w:rsid w:val="00425401"/>
    <w:rsid w:val="00427D26"/>
    <w:rsid w:val="00436CC6"/>
    <w:rsid w:val="004471A3"/>
    <w:rsid w:val="00460C1D"/>
    <w:rsid w:val="00470E5A"/>
    <w:rsid w:val="00471B7F"/>
    <w:rsid w:val="004730E0"/>
    <w:rsid w:val="00473A6C"/>
    <w:rsid w:val="0047592C"/>
    <w:rsid w:val="00485C69"/>
    <w:rsid w:val="00487223"/>
    <w:rsid w:val="004877A6"/>
    <w:rsid w:val="00495CD5"/>
    <w:rsid w:val="004A5011"/>
    <w:rsid w:val="004A550C"/>
    <w:rsid w:val="004B4EFE"/>
    <w:rsid w:val="004C0234"/>
    <w:rsid w:val="004C1E01"/>
    <w:rsid w:val="004C73A5"/>
    <w:rsid w:val="004D5D7B"/>
    <w:rsid w:val="004E1EFE"/>
    <w:rsid w:val="004E6168"/>
    <w:rsid w:val="004F624E"/>
    <w:rsid w:val="004F78D4"/>
    <w:rsid w:val="00505442"/>
    <w:rsid w:val="00532B3C"/>
    <w:rsid w:val="00544928"/>
    <w:rsid w:val="00545219"/>
    <w:rsid w:val="005601AE"/>
    <w:rsid w:val="005606BC"/>
    <w:rsid w:val="00580032"/>
    <w:rsid w:val="005801FC"/>
    <w:rsid w:val="0058178F"/>
    <w:rsid w:val="00586D37"/>
    <w:rsid w:val="00590B35"/>
    <w:rsid w:val="005947BC"/>
    <w:rsid w:val="005969C2"/>
    <w:rsid w:val="005A263E"/>
    <w:rsid w:val="005A3577"/>
    <w:rsid w:val="005A5F9E"/>
    <w:rsid w:val="005C1C42"/>
    <w:rsid w:val="005C4310"/>
    <w:rsid w:val="005D2D41"/>
    <w:rsid w:val="005D3D57"/>
    <w:rsid w:val="005E7F94"/>
    <w:rsid w:val="006023C2"/>
    <w:rsid w:val="00611F29"/>
    <w:rsid w:val="00615CDA"/>
    <w:rsid w:val="00630D8F"/>
    <w:rsid w:val="00633983"/>
    <w:rsid w:val="00640D90"/>
    <w:rsid w:val="00671FFB"/>
    <w:rsid w:val="00682E7B"/>
    <w:rsid w:val="00685B6E"/>
    <w:rsid w:val="00692DD0"/>
    <w:rsid w:val="00694A84"/>
    <w:rsid w:val="006976E8"/>
    <w:rsid w:val="006A0DCC"/>
    <w:rsid w:val="006B2BF8"/>
    <w:rsid w:val="006B3BD5"/>
    <w:rsid w:val="006B514C"/>
    <w:rsid w:val="006B5FDB"/>
    <w:rsid w:val="006D17CA"/>
    <w:rsid w:val="006D6BCD"/>
    <w:rsid w:val="006D7B4F"/>
    <w:rsid w:val="006E7BAB"/>
    <w:rsid w:val="006F17CF"/>
    <w:rsid w:val="006F688F"/>
    <w:rsid w:val="00700D2C"/>
    <w:rsid w:val="0070294B"/>
    <w:rsid w:val="007124BB"/>
    <w:rsid w:val="007132E3"/>
    <w:rsid w:val="00723132"/>
    <w:rsid w:val="00733E19"/>
    <w:rsid w:val="00736CCD"/>
    <w:rsid w:val="00752A50"/>
    <w:rsid w:val="007558D0"/>
    <w:rsid w:val="00760C29"/>
    <w:rsid w:val="007913B7"/>
    <w:rsid w:val="0079302C"/>
    <w:rsid w:val="0079329E"/>
    <w:rsid w:val="007B0243"/>
    <w:rsid w:val="007B68D6"/>
    <w:rsid w:val="007C1B28"/>
    <w:rsid w:val="007C444E"/>
    <w:rsid w:val="007D02B1"/>
    <w:rsid w:val="007D66FA"/>
    <w:rsid w:val="007D7E3E"/>
    <w:rsid w:val="007F0C2F"/>
    <w:rsid w:val="007F2DA6"/>
    <w:rsid w:val="00802250"/>
    <w:rsid w:val="00802493"/>
    <w:rsid w:val="00804BEF"/>
    <w:rsid w:val="00804D08"/>
    <w:rsid w:val="00820A6D"/>
    <w:rsid w:val="00825CC9"/>
    <w:rsid w:val="0083723C"/>
    <w:rsid w:val="0085209C"/>
    <w:rsid w:val="0085634D"/>
    <w:rsid w:val="008566BB"/>
    <w:rsid w:val="00857F56"/>
    <w:rsid w:val="008605C3"/>
    <w:rsid w:val="0088289F"/>
    <w:rsid w:val="0089318E"/>
    <w:rsid w:val="008A3E31"/>
    <w:rsid w:val="008B5AB5"/>
    <w:rsid w:val="008D5173"/>
    <w:rsid w:val="008D52CC"/>
    <w:rsid w:val="008E39AC"/>
    <w:rsid w:val="008E4E35"/>
    <w:rsid w:val="008E6910"/>
    <w:rsid w:val="008F1FF8"/>
    <w:rsid w:val="008F7832"/>
    <w:rsid w:val="00901EC4"/>
    <w:rsid w:val="0090578A"/>
    <w:rsid w:val="009063DC"/>
    <w:rsid w:val="0091275F"/>
    <w:rsid w:val="00912B8D"/>
    <w:rsid w:val="00917D48"/>
    <w:rsid w:val="0092458E"/>
    <w:rsid w:val="00925EA8"/>
    <w:rsid w:val="009337A6"/>
    <w:rsid w:val="00933916"/>
    <w:rsid w:val="009369E4"/>
    <w:rsid w:val="00946D93"/>
    <w:rsid w:val="0094756D"/>
    <w:rsid w:val="009651C6"/>
    <w:rsid w:val="00971E91"/>
    <w:rsid w:val="009C7776"/>
    <w:rsid w:val="009D5954"/>
    <w:rsid w:val="009E5503"/>
    <w:rsid w:val="00A03D20"/>
    <w:rsid w:val="00A03E62"/>
    <w:rsid w:val="00A041DA"/>
    <w:rsid w:val="00A1284C"/>
    <w:rsid w:val="00A1291E"/>
    <w:rsid w:val="00A15C58"/>
    <w:rsid w:val="00A33A10"/>
    <w:rsid w:val="00A440C8"/>
    <w:rsid w:val="00A451A0"/>
    <w:rsid w:val="00A460AB"/>
    <w:rsid w:val="00A46161"/>
    <w:rsid w:val="00A50436"/>
    <w:rsid w:val="00A5279A"/>
    <w:rsid w:val="00A57FE6"/>
    <w:rsid w:val="00A61798"/>
    <w:rsid w:val="00A72400"/>
    <w:rsid w:val="00A75CDE"/>
    <w:rsid w:val="00A81852"/>
    <w:rsid w:val="00A8328A"/>
    <w:rsid w:val="00AA40C4"/>
    <w:rsid w:val="00AA54A6"/>
    <w:rsid w:val="00AB5041"/>
    <w:rsid w:val="00AC0FBF"/>
    <w:rsid w:val="00AC26CE"/>
    <w:rsid w:val="00AE604E"/>
    <w:rsid w:val="00AE6FC8"/>
    <w:rsid w:val="00AF55B6"/>
    <w:rsid w:val="00B01BB5"/>
    <w:rsid w:val="00B06505"/>
    <w:rsid w:val="00B10246"/>
    <w:rsid w:val="00B11974"/>
    <w:rsid w:val="00B1287E"/>
    <w:rsid w:val="00B24CAE"/>
    <w:rsid w:val="00B26A1B"/>
    <w:rsid w:val="00B35389"/>
    <w:rsid w:val="00B415F6"/>
    <w:rsid w:val="00B42DE9"/>
    <w:rsid w:val="00B44646"/>
    <w:rsid w:val="00B45EFC"/>
    <w:rsid w:val="00B47031"/>
    <w:rsid w:val="00B54FDA"/>
    <w:rsid w:val="00B709AC"/>
    <w:rsid w:val="00B822BF"/>
    <w:rsid w:val="00BA08B9"/>
    <w:rsid w:val="00BB1419"/>
    <w:rsid w:val="00BB27F8"/>
    <w:rsid w:val="00BC18CA"/>
    <w:rsid w:val="00BC4802"/>
    <w:rsid w:val="00BD257E"/>
    <w:rsid w:val="00BD2B7E"/>
    <w:rsid w:val="00BF6CC6"/>
    <w:rsid w:val="00C0719C"/>
    <w:rsid w:val="00C14B3D"/>
    <w:rsid w:val="00C17D81"/>
    <w:rsid w:val="00C230A4"/>
    <w:rsid w:val="00C42EA7"/>
    <w:rsid w:val="00C575A8"/>
    <w:rsid w:val="00C5789E"/>
    <w:rsid w:val="00C652EA"/>
    <w:rsid w:val="00C723D6"/>
    <w:rsid w:val="00C80E87"/>
    <w:rsid w:val="00C81934"/>
    <w:rsid w:val="00C8397C"/>
    <w:rsid w:val="00C9016B"/>
    <w:rsid w:val="00C97CA1"/>
    <w:rsid w:val="00CA14E7"/>
    <w:rsid w:val="00CB3AB3"/>
    <w:rsid w:val="00CC78B1"/>
    <w:rsid w:val="00CC7FC1"/>
    <w:rsid w:val="00CE72FF"/>
    <w:rsid w:val="00CF12ED"/>
    <w:rsid w:val="00CF233B"/>
    <w:rsid w:val="00D06162"/>
    <w:rsid w:val="00D10DC2"/>
    <w:rsid w:val="00D12152"/>
    <w:rsid w:val="00D24F38"/>
    <w:rsid w:val="00D26918"/>
    <w:rsid w:val="00D277EF"/>
    <w:rsid w:val="00D3030B"/>
    <w:rsid w:val="00D33D52"/>
    <w:rsid w:val="00D35AFA"/>
    <w:rsid w:val="00D44B82"/>
    <w:rsid w:val="00D507C1"/>
    <w:rsid w:val="00D60F73"/>
    <w:rsid w:val="00D64DD4"/>
    <w:rsid w:val="00D67151"/>
    <w:rsid w:val="00D735A6"/>
    <w:rsid w:val="00D851A3"/>
    <w:rsid w:val="00D85A59"/>
    <w:rsid w:val="00D91A41"/>
    <w:rsid w:val="00DA77C2"/>
    <w:rsid w:val="00DA78A5"/>
    <w:rsid w:val="00DB2426"/>
    <w:rsid w:val="00DC568F"/>
    <w:rsid w:val="00DC5AE3"/>
    <w:rsid w:val="00DC6A48"/>
    <w:rsid w:val="00DC759E"/>
    <w:rsid w:val="00DF002A"/>
    <w:rsid w:val="00DF2C5F"/>
    <w:rsid w:val="00E01C0A"/>
    <w:rsid w:val="00E1170A"/>
    <w:rsid w:val="00E177C6"/>
    <w:rsid w:val="00E24A34"/>
    <w:rsid w:val="00E259E6"/>
    <w:rsid w:val="00E271C6"/>
    <w:rsid w:val="00E504EB"/>
    <w:rsid w:val="00E57F07"/>
    <w:rsid w:val="00E61A69"/>
    <w:rsid w:val="00E777E3"/>
    <w:rsid w:val="00E80433"/>
    <w:rsid w:val="00E9727A"/>
    <w:rsid w:val="00EB1721"/>
    <w:rsid w:val="00EB29FF"/>
    <w:rsid w:val="00EB509B"/>
    <w:rsid w:val="00EB7F3F"/>
    <w:rsid w:val="00EE0A4E"/>
    <w:rsid w:val="00EE18E4"/>
    <w:rsid w:val="00EE4BB9"/>
    <w:rsid w:val="00EE4FBB"/>
    <w:rsid w:val="00EE6588"/>
    <w:rsid w:val="00EF0D37"/>
    <w:rsid w:val="00EF4924"/>
    <w:rsid w:val="00F000CA"/>
    <w:rsid w:val="00F017D3"/>
    <w:rsid w:val="00F038EE"/>
    <w:rsid w:val="00F07214"/>
    <w:rsid w:val="00F10730"/>
    <w:rsid w:val="00F111D4"/>
    <w:rsid w:val="00F11A82"/>
    <w:rsid w:val="00F14D88"/>
    <w:rsid w:val="00F17979"/>
    <w:rsid w:val="00F265F5"/>
    <w:rsid w:val="00F2728B"/>
    <w:rsid w:val="00F435DC"/>
    <w:rsid w:val="00F4614F"/>
    <w:rsid w:val="00F67CF7"/>
    <w:rsid w:val="00F67DB3"/>
    <w:rsid w:val="00F8056D"/>
    <w:rsid w:val="00F811C3"/>
    <w:rsid w:val="00F848CB"/>
    <w:rsid w:val="00F86420"/>
    <w:rsid w:val="00F924C7"/>
    <w:rsid w:val="00F93619"/>
    <w:rsid w:val="00FB42F5"/>
    <w:rsid w:val="00FB5B28"/>
    <w:rsid w:val="00FD31C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Body Text 3" w:uiPriority="0"/>
    <w:lsdException w:name="Body Text Indent 2" w:uiPriority="0"/>
    <w:lsdException w:name="Hyperlink" w:locked="1" w:uiPriority="0"/>
    <w:lsdException w:name="Strong" w:locked="1" w:semiHidden="0" w:unhideWhenUsed="0" w:qFormat="1"/>
    <w:lsdException w:name="Emphasis" w:locked="1" w:semiHidden="0" w:uiPriority="0" w:unhideWhenUsed="0" w:qFormat="1"/>
    <w:lsdException w:name="Plain Text" w:locked="1" w:uiPriority="0"/>
    <w:lsdException w:name="Normal Table" w:locked="1" w:uiPriority="0"/>
    <w:lsdException w:name="No List"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2281E"/>
    <w:rPr>
      <w:rFonts w:ascii="Arial" w:hAnsi="Arial"/>
      <w:sz w:val="20"/>
      <w:szCs w:val="24"/>
    </w:rPr>
  </w:style>
  <w:style w:type="paragraph" w:styleId="Heading1">
    <w:name w:val="heading 1"/>
    <w:basedOn w:val="Normal"/>
    <w:next w:val="Normal"/>
    <w:link w:val="Heading1Char"/>
    <w:uiPriority w:val="99"/>
    <w:qFormat/>
    <w:rsid w:val="0012281E"/>
    <w:pPr>
      <w:keepNext/>
      <w:numPr>
        <w:numId w:val="1"/>
      </w:numPr>
      <w:outlineLvl w:val="0"/>
    </w:pPr>
    <w:rPr>
      <w:sz w:val="28"/>
      <w:szCs w:val="28"/>
    </w:rPr>
  </w:style>
  <w:style w:type="paragraph" w:styleId="Heading2">
    <w:name w:val="heading 2"/>
    <w:basedOn w:val="Normal"/>
    <w:next w:val="Normal"/>
    <w:link w:val="Heading2Char"/>
    <w:uiPriority w:val="99"/>
    <w:qFormat/>
    <w:rsid w:val="00136C1A"/>
    <w:pPr>
      <w:keepNext/>
      <w:jc w:val="both"/>
      <w:outlineLvl w:val="1"/>
    </w:pPr>
  </w:style>
  <w:style w:type="paragraph" w:styleId="Heading3">
    <w:name w:val="heading 3"/>
    <w:basedOn w:val="Normal"/>
    <w:next w:val="Normal"/>
    <w:link w:val="Heading3Char"/>
    <w:uiPriority w:val="99"/>
    <w:qFormat/>
    <w:rsid w:val="00136C1A"/>
    <w:pPr>
      <w:keepNext/>
      <w:jc w:val="both"/>
      <w:outlineLvl w:val="2"/>
    </w:pPr>
    <w:rPr>
      <w:b/>
      <w:bCs/>
      <w:sz w:val="28"/>
      <w:szCs w:val="28"/>
    </w:rPr>
  </w:style>
  <w:style w:type="paragraph" w:styleId="Heading4">
    <w:name w:val="heading 4"/>
    <w:basedOn w:val="Normal"/>
    <w:next w:val="Normal"/>
    <w:link w:val="Heading4Char"/>
    <w:uiPriority w:val="99"/>
    <w:qFormat/>
    <w:rsid w:val="00136C1A"/>
    <w:pPr>
      <w:keepNext/>
      <w:jc w:val="center"/>
      <w:outlineLvl w:val="3"/>
    </w:pPr>
    <w:rPr>
      <w:sz w:val="28"/>
      <w:szCs w:val="28"/>
    </w:rPr>
  </w:style>
  <w:style w:type="paragraph" w:styleId="Heading5">
    <w:name w:val="heading 5"/>
    <w:basedOn w:val="Normal"/>
    <w:next w:val="Normal"/>
    <w:link w:val="Heading5Char"/>
    <w:uiPriority w:val="99"/>
    <w:qFormat/>
    <w:rsid w:val="00136C1A"/>
    <w:pPr>
      <w:keepNext/>
      <w:jc w:val="center"/>
      <w:outlineLvl w:val="4"/>
    </w:pPr>
    <w:rPr>
      <w:b/>
      <w:bCs/>
      <w:sz w:val="28"/>
      <w:szCs w:val="28"/>
    </w:rPr>
  </w:style>
  <w:style w:type="paragraph" w:styleId="Heading6">
    <w:name w:val="heading 6"/>
    <w:basedOn w:val="Normal"/>
    <w:next w:val="Normal"/>
    <w:link w:val="Heading6Char"/>
    <w:uiPriority w:val="99"/>
    <w:qFormat/>
    <w:rsid w:val="00136C1A"/>
    <w:pPr>
      <w:keepNext/>
      <w:jc w:val="both"/>
      <w:outlineLvl w:val="5"/>
    </w:pPr>
    <w:rPr>
      <w:b/>
      <w:bCs/>
    </w:rPr>
  </w:style>
  <w:style w:type="paragraph" w:styleId="Heading7">
    <w:name w:val="heading 7"/>
    <w:basedOn w:val="Normal"/>
    <w:next w:val="Normal"/>
    <w:link w:val="Heading7Char"/>
    <w:qFormat/>
    <w:rsid w:val="00136C1A"/>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36C1A"/>
    <w:pPr>
      <w:keepNext/>
      <w:ind w:firstLine="708"/>
      <w:jc w:val="both"/>
      <w:outlineLvl w:val="7"/>
    </w:pPr>
    <w:rPr>
      <w:u w:val="single"/>
    </w:rPr>
  </w:style>
  <w:style w:type="paragraph" w:styleId="Heading9">
    <w:name w:val="heading 9"/>
    <w:basedOn w:val="Normal"/>
    <w:next w:val="Normal"/>
    <w:link w:val="Heading9Char"/>
    <w:uiPriority w:val="99"/>
    <w:qFormat/>
    <w:rsid w:val="00136C1A"/>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C68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C68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C688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9"/>
    <w:locked/>
    <w:rsid w:val="00EB1721"/>
    <w:rPr>
      <w:rFonts w:ascii="Arial" w:hAnsi="Arial" w:cs="Times New Roman"/>
      <w:b/>
      <w:bCs/>
      <w:sz w:val="28"/>
      <w:szCs w:val="28"/>
    </w:rPr>
  </w:style>
  <w:style w:type="character" w:customStyle="1" w:styleId="Heading6Char">
    <w:name w:val="Heading 6 Char"/>
    <w:basedOn w:val="DefaultParagraphFont"/>
    <w:link w:val="Heading6"/>
    <w:uiPriority w:val="99"/>
    <w:locked/>
    <w:rsid w:val="00082F6C"/>
    <w:rPr>
      <w:rFonts w:ascii="Arial" w:hAnsi="Arial" w:cs="Times New Roman"/>
      <w:b/>
      <w:bCs/>
      <w:sz w:val="24"/>
      <w:szCs w:val="24"/>
    </w:rPr>
  </w:style>
  <w:style w:type="character" w:customStyle="1" w:styleId="Heading7Char">
    <w:name w:val="Heading 7 Char"/>
    <w:basedOn w:val="DefaultParagraphFont"/>
    <w:link w:val="Heading7"/>
    <w:locked/>
    <w:rsid w:val="007D66FA"/>
    <w:rPr>
      <w:rFonts w:ascii="Arial" w:hAnsi="Arial" w:cs="Times New Roman"/>
      <w:b/>
      <w:bCs/>
      <w:sz w:val="24"/>
      <w:szCs w:val="24"/>
      <w:u w:val="single"/>
    </w:rPr>
  </w:style>
  <w:style w:type="character" w:customStyle="1" w:styleId="Heading8Char">
    <w:name w:val="Heading 8 Char"/>
    <w:basedOn w:val="DefaultParagraphFont"/>
    <w:link w:val="Heading8"/>
    <w:uiPriority w:val="9"/>
    <w:semiHidden/>
    <w:rsid w:val="003C688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C6888"/>
    <w:rPr>
      <w:rFonts w:asciiTheme="majorHAnsi" w:eastAsiaTheme="majorEastAsia" w:hAnsiTheme="majorHAnsi" w:cstheme="majorBidi"/>
    </w:rPr>
  </w:style>
  <w:style w:type="character" w:customStyle="1" w:styleId="CharChar20">
    <w:name w:val="Char Char20"/>
    <w:uiPriority w:val="99"/>
    <w:rsid w:val="00136C1A"/>
    <w:rPr>
      <w:rFonts w:ascii="Cambria" w:hAnsi="Cambria"/>
      <w:b/>
      <w:kern w:val="32"/>
      <w:sz w:val="32"/>
    </w:rPr>
  </w:style>
  <w:style w:type="character" w:customStyle="1" w:styleId="CharChar19">
    <w:name w:val="Char Char19"/>
    <w:uiPriority w:val="99"/>
    <w:semiHidden/>
    <w:rsid w:val="00136C1A"/>
    <w:rPr>
      <w:rFonts w:ascii="Cambria" w:hAnsi="Cambria"/>
      <w:b/>
      <w:i/>
      <w:sz w:val="28"/>
    </w:rPr>
  </w:style>
  <w:style w:type="character" w:customStyle="1" w:styleId="CharChar18">
    <w:name w:val="Char Char18"/>
    <w:uiPriority w:val="99"/>
    <w:semiHidden/>
    <w:rsid w:val="00136C1A"/>
    <w:rPr>
      <w:rFonts w:ascii="Cambria" w:hAnsi="Cambria"/>
      <w:b/>
      <w:sz w:val="26"/>
    </w:rPr>
  </w:style>
  <w:style w:type="character" w:customStyle="1" w:styleId="CharChar17">
    <w:name w:val="Char Char17"/>
    <w:uiPriority w:val="99"/>
    <w:semiHidden/>
    <w:rsid w:val="00136C1A"/>
    <w:rPr>
      <w:rFonts w:ascii="Calibri" w:hAnsi="Calibri"/>
      <w:b/>
      <w:sz w:val="28"/>
    </w:rPr>
  </w:style>
  <w:style w:type="character" w:customStyle="1" w:styleId="CharChar14">
    <w:name w:val="Char Char14"/>
    <w:uiPriority w:val="99"/>
    <w:locked/>
    <w:rsid w:val="00136C1A"/>
    <w:rPr>
      <w:b/>
      <w:sz w:val="24"/>
      <w:u w:val="single"/>
      <w:lang w:val="sk-SK" w:eastAsia="sk-SK"/>
    </w:rPr>
  </w:style>
  <w:style w:type="character" w:customStyle="1" w:styleId="CharChar15">
    <w:name w:val="Char Char15"/>
    <w:uiPriority w:val="99"/>
    <w:semiHidden/>
    <w:rsid w:val="00136C1A"/>
    <w:rPr>
      <w:rFonts w:ascii="Calibri" w:hAnsi="Calibri"/>
      <w:b/>
    </w:rPr>
  </w:style>
  <w:style w:type="character" w:customStyle="1" w:styleId="CharChar4">
    <w:name w:val="Char Char4"/>
    <w:uiPriority w:val="99"/>
    <w:locked/>
    <w:rsid w:val="00136C1A"/>
    <w:rPr>
      <w:color w:val="FF0000"/>
      <w:lang w:val="sk-SK" w:eastAsia="sk-SK"/>
    </w:rPr>
  </w:style>
  <w:style w:type="character" w:customStyle="1" w:styleId="CharChar13">
    <w:name w:val="Char Char13"/>
    <w:uiPriority w:val="99"/>
    <w:semiHidden/>
    <w:rsid w:val="00136C1A"/>
    <w:rPr>
      <w:rFonts w:ascii="Calibri" w:hAnsi="Calibri"/>
      <w:i/>
      <w:sz w:val="24"/>
    </w:rPr>
  </w:style>
  <w:style w:type="character" w:customStyle="1" w:styleId="CharChar12">
    <w:name w:val="Char Char12"/>
    <w:uiPriority w:val="99"/>
    <w:semiHidden/>
    <w:rsid w:val="00136C1A"/>
    <w:rPr>
      <w:rFonts w:ascii="Cambria" w:hAnsi="Cambria"/>
    </w:rPr>
  </w:style>
  <w:style w:type="paragraph" w:styleId="BodyTextIndent">
    <w:name w:val="Body Text Indent"/>
    <w:basedOn w:val="Normal"/>
    <w:link w:val="BodyTextIndentChar"/>
    <w:uiPriority w:val="99"/>
    <w:rsid w:val="0012281E"/>
    <w:pPr>
      <w:jc w:val="both"/>
    </w:pPr>
    <w:rPr>
      <w:rFonts w:cs="Arial"/>
      <w:sz w:val="22"/>
      <w:szCs w:val="22"/>
    </w:rPr>
  </w:style>
  <w:style w:type="character" w:customStyle="1" w:styleId="BodyTextIndentChar">
    <w:name w:val="Body Text Indent Char"/>
    <w:basedOn w:val="DefaultParagraphFont"/>
    <w:link w:val="BodyTextIndent"/>
    <w:uiPriority w:val="99"/>
    <w:semiHidden/>
    <w:rsid w:val="003C6888"/>
    <w:rPr>
      <w:rFonts w:ascii="Arial" w:hAnsi="Arial"/>
      <w:sz w:val="20"/>
      <w:szCs w:val="24"/>
    </w:rPr>
  </w:style>
  <w:style w:type="character" w:customStyle="1" w:styleId="CharChar10">
    <w:name w:val="Char Char10"/>
    <w:uiPriority w:val="99"/>
    <w:semiHidden/>
    <w:rsid w:val="00136C1A"/>
    <w:rPr>
      <w:sz w:val="24"/>
    </w:rPr>
  </w:style>
  <w:style w:type="paragraph" w:styleId="BodyTextIndent2">
    <w:name w:val="Body Text Indent 2"/>
    <w:basedOn w:val="Normal"/>
    <w:link w:val="BodyTextIndent2Char"/>
    <w:rsid w:val="00136C1A"/>
    <w:pPr>
      <w:ind w:left="360"/>
      <w:jc w:val="both"/>
    </w:pPr>
  </w:style>
  <w:style w:type="character" w:customStyle="1" w:styleId="BodyTextIndent2Char">
    <w:name w:val="Body Text Indent 2 Char"/>
    <w:basedOn w:val="DefaultParagraphFont"/>
    <w:link w:val="BodyTextIndent2"/>
    <w:locked/>
    <w:rsid w:val="004471A3"/>
    <w:rPr>
      <w:rFonts w:ascii="Arial" w:hAnsi="Arial" w:cs="Times New Roman"/>
      <w:sz w:val="24"/>
      <w:szCs w:val="24"/>
    </w:rPr>
  </w:style>
  <w:style w:type="character" w:customStyle="1" w:styleId="CharChar3">
    <w:name w:val="Char Char3"/>
    <w:uiPriority w:val="99"/>
    <w:locked/>
    <w:rsid w:val="00136C1A"/>
    <w:rPr>
      <w:rFonts w:ascii="Courier New" w:hAnsi="Courier New"/>
      <w:lang w:val="sk-SK" w:eastAsia="cs-CZ"/>
    </w:rPr>
  </w:style>
  <w:style w:type="paragraph" w:styleId="BodyTextIndent3">
    <w:name w:val="Body Text Indent 3"/>
    <w:basedOn w:val="Normal"/>
    <w:link w:val="BodyTextIndent3Char"/>
    <w:uiPriority w:val="99"/>
    <w:rsid w:val="00136C1A"/>
    <w:pPr>
      <w:ind w:left="708"/>
      <w:jc w:val="both"/>
    </w:pPr>
  </w:style>
  <w:style w:type="character" w:customStyle="1" w:styleId="BodyTextIndent3Char">
    <w:name w:val="Body Text Indent 3 Char"/>
    <w:basedOn w:val="DefaultParagraphFont"/>
    <w:link w:val="BodyTextIndent3"/>
    <w:uiPriority w:val="99"/>
    <w:locked/>
    <w:rsid w:val="004222C8"/>
    <w:rPr>
      <w:rFonts w:ascii="Arial" w:hAnsi="Arial" w:cs="Times New Roman"/>
      <w:sz w:val="24"/>
      <w:szCs w:val="24"/>
    </w:rPr>
  </w:style>
  <w:style w:type="character" w:customStyle="1" w:styleId="CharChar8">
    <w:name w:val="Char Char8"/>
    <w:uiPriority w:val="99"/>
    <w:semiHidden/>
    <w:rsid w:val="00136C1A"/>
    <w:rPr>
      <w:sz w:val="16"/>
    </w:rPr>
  </w:style>
  <w:style w:type="paragraph" w:styleId="BodyText">
    <w:name w:val="Body Text"/>
    <w:basedOn w:val="Normal"/>
    <w:link w:val="BodyTextChar"/>
    <w:uiPriority w:val="99"/>
    <w:rsid w:val="00136C1A"/>
    <w:pPr>
      <w:jc w:val="both"/>
    </w:pPr>
    <w:rPr>
      <w:b/>
      <w:bCs/>
    </w:rPr>
  </w:style>
  <w:style w:type="character" w:customStyle="1" w:styleId="BodyTextChar">
    <w:name w:val="Body Text Char"/>
    <w:basedOn w:val="DefaultParagraphFont"/>
    <w:link w:val="BodyText"/>
    <w:uiPriority w:val="99"/>
    <w:semiHidden/>
    <w:rsid w:val="003C6888"/>
    <w:rPr>
      <w:rFonts w:ascii="Arial" w:hAnsi="Arial"/>
      <w:sz w:val="20"/>
      <w:szCs w:val="24"/>
    </w:rPr>
  </w:style>
  <w:style w:type="character" w:customStyle="1" w:styleId="CharChar7">
    <w:name w:val="Char Char7"/>
    <w:uiPriority w:val="99"/>
    <w:semiHidden/>
    <w:rsid w:val="00136C1A"/>
    <w:rPr>
      <w:sz w:val="24"/>
    </w:rPr>
  </w:style>
  <w:style w:type="paragraph" w:styleId="Header">
    <w:name w:val="header"/>
    <w:basedOn w:val="Normal"/>
    <w:link w:val="HeaderChar"/>
    <w:uiPriority w:val="99"/>
    <w:rsid w:val="00136C1A"/>
    <w:pPr>
      <w:tabs>
        <w:tab w:val="center" w:pos="4536"/>
        <w:tab w:val="right" w:pos="9072"/>
      </w:tabs>
    </w:pPr>
  </w:style>
  <w:style w:type="character" w:customStyle="1" w:styleId="HeaderChar">
    <w:name w:val="Header Char"/>
    <w:basedOn w:val="DefaultParagraphFont"/>
    <w:link w:val="Header"/>
    <w:uiPriority w:val="99"/>
    <w:locked/>
    <w:rsid w:val="00292E87"/>
    <w:rPr>
      <w:rFonts w:ascii="Arial" w:hAnsi="Arial" w:cs="Times New Roman"/>
      <w:sz w:val="24"/>
      <w:szCs w:val="24"/>
    </w:rPr>
  </w:style>
  <w:style w:type="character" w:customStyle="1" w:styleId="CharChar6">
    <w:name w:val="Char Char6"/>
    <w:uiPriority w:val="99"/>
    <w:semiHidden/>
    <w:rsid w:val="00136C1A"/>
    <w:rPr>
      <w:sz w:val="24"/>
    </w:rPr>
  </w:style>
  <w:style w:type="paragraph" w:styleId="Footer">
    <w:name w:val="footer"/>
    <w:basedOn w:val="Normal"/>
    <w:link w:val="FooterChar"/>
    <w:uiPriority w:val="99"/>
    <w:rsid w:val="00136C1A"/>
    <w:pPr>
      <w:tabs>
        <w:tab w:val="center" w:pos="4536"/>
        <w:tab w:val="right" w:pos="9072"/>
      </w:tabs>
    </w:pPr>
  </w:style>
  <w:style w:type="character" w:customStyle="1" w:styleId="FooterChar">
    <w:name w:val="Footer Char"/>
    <w:basedOn w:val="DefaultParagraphFont"/>
    <w:link w:val="Footer"/>
    <w:uiPriority w:val="99"/>
    <w:locked/>
    <w:rsid w:val="00087425"/>
    <w:rPr>
      <w:rFonts w:ascii="Arial" w:hAnsi="Arial" w:cs="Times New Roman"/>
      <w:sz w:val="24"/>
      <w:szCs w:val="24"/>
    </w:rPr>
  </w:style>
  <w:style w:type="paragraph" w:styleId="ListParagraph">
    <w:name w:val="List Paragraph"/>
    <w:basedOn w:val="Normal"/>
    <w:uiPriority w:val="99"/>
    <w:qFormat/>
    <w:rsid w:val="00136C1A"/>
    <w:pPr>
      <w:ind w:left="708"/>
    </w:pPr>
  </w:style>
  <w:style w:type="character" w:styleId="PageNumber">
    <w:name w:val="page number"/>
    <w:basedOn w:val="DefaultParagraphFont"/>
    <w:uiPriority w:val="99"/>
    <w:rsid w:val="00136C1A"/>
    <w:rPr>
      <w:rFonts w:cs="Times New Roman"/>
    </w:rPr>
  </w:style>
  <w:style w:type="paragraph" w:styleId="BodyText3">
    <w:name w:val="Body Text 3"/>
    <w:basedOn w:val="Normal"/>
    <w:link w:val="BodyText3Char"/>
    <w:autoRedefine/>
    <w:rsid w:val="0012281E"/>
    <w:pPr>
      <w:jc w:val="center"/>
    </w:pPr>
    <w:rPr>
      <w:szCs w:val="20"/>
    </w:rPr>
  </w:style>
  <w:style w:type="character" w:customStyle="1" w:styleId="BodyText3Char">
    <w:name w:val="Body Text 3 Char"/>
    <w:basedOn w:val="DefaultParagraphFont"/>
    <w:link w:val="BodyText3"/>
    <w:locked/>
    <w:rsid w:val="00A8328A"/>
    <w:rPr>
      <w:rFonts w:ascii="Arial" w:hAnsi="Arial" w:cs="Times New Roman"/>
    </w:rPr>
  </w:style>
  <w:style w:type="character" w:customStyle="1" w:styleId="CharChar9">
    <w:name w:val="Char Char9"/>
    <w:uiPriority w:val="99"/>
    <w:locked/>
    <w:rsid w:val="00136C1A"/>
    <w:rPr>
      <w:sz w:val="24"/>
      <w:lang w:val="sk-SK" w:eastAsia="sk-SK"/>
    </w:rPr>
  </w:style>
  <w:style w:type="character" w:styleId="HTMLTypewriter">
    <w:name w:val="HTML Typewriter"/>
    <w:basedOn w:val="DefaultParagraphFont"/>
    <w:uiPriority w:val="99"/>
    <w:rsid w:val="00136C1A"/>
    <w:rPr>
      <w:rFonts w:ascii="Courier New" w:hAnsi="Courier New" w:cs="Times New Roman"/>
      <w:sz w:val="20"/>
    </w:rPr>
  </w:style>
  <w:style w:type="character" w:customStyle="1" w:styleId="tl">
    <w:name w:val="tl"/>
    <w:uiPriority w:val="99"/>
    <w:rsid w:val="00136C1A"/>
  </w:style>
  <w:style w:type="character" w:customStyle="1" w:styleId="CharChar5">
    <w:name w:val="Char Char5"/>
    <w:uiPriority w:val="99"/>
    <w:locked/>
    <w:rsid w:val="00136C1A"/>
    <w:rPr>
      <w:sz w:val="24"/>
    </w:rPr>
  </w:style>
  <w:style w:type="paragraph" w:customStyle="1" w:styleId="Odsekzoznamu1">
    <w:name w:val="Odsek zoznamu1"/>
    <w:basedOn w:val="Normal"/>
    <w:uiPriority w:val="99"/>
    <w:rsid w:val="00136C1A"/>
    <w:pPr>
      <w:ind w:left="708"/>
    </w:pPr>
  </w:style>
  <w:style w:type="paragraph" w:styleId="PlainText">
    <w:name w:val="Plain Text"/>
    <w:basedOn w:val="Normal"/>
    <w:link w:val="PlainTextChar"/>
    <w:rsid w:val="00136C1A"/>
    <w:rPr>
      <w:rFonts w:ascii="Courier New" w:hAnsi="Courier New"/>
      <w:szCs w:val="20"/>
      <w:lang w:eastAsia="cs-CZ"/>
    </w:rPr>
  </w:style>
  <w:style w:type="character" w:customStyle="1" w:styleId="PlainTextChar">
    <w:name w:val="Plain Text Char"/>
    <w:basedOn w:val="DefaultParagraphFont"/>
    <w:link w:val="PlainText"/>
    <w:locked/>
    <w:rsid w:val="00A8328A"/>
    <w:rPr>
      <w:rFonts w:ascii="Courier New" w:hAnsi="Courier New"/>
      <w:lang w:eastAsia="cs-CZ"/>
    </w:rPr>
  </w:style>
  <w:style w:type="character" w:styleId="CommentReference">
    <w:name w:val="annotation reference"/>
    <w:basedOn w:val="DefaultParagraphFont"/>
    <w:uiPriority w:val="99"/>
    <w:semiHidden/>
    <w:rsid w:val="00136C1A"/>
    <w:rPr>
      <w:rFonts w:cs="Times New Roman"/>
      <w:sz w:val="16"/>
    </w:rPr>
  </w:style>
  <w:style w:type="paragraph" w:styleId="EnvelopeAddress">
    <w:name w:val="envelope address"/>
    <w:basedOn w:val="Normal"/>
    <w:uiPriority w:val="99"/>
    <w:rsid w:val="0012281E"/>
    <w:pPr>
      <w:framePr w:w="7920" w:h="1980" w:hRule="exact" w:hSpace="141" w:wrap="auto" w:hAnchor="page" w:xAlign="center" w:yAlign="bottom"/>
      <w:ind w:left="2880"/>
    </w:pPr>
    <w:rPr>
      <w:rFonts w:ascii="Arial Narrow" w:hAnsi="Arial Narrow" w:cs="Arial Narrow"/>
      <w:sz w:val="22"/>
      <w:szCs w:val="22"/>
      <w:lang w:val="cs-CZ"/>
    </w:rPr>
  </w:style>
  <w:style w:type="paragraph" w:styleId="EnvelopeReturn">
    <w:name w:val="envelope return"/>
    <w:basedOn w:val="Normal"/>
    <w:uiPriority w:val="99"/>
    <w:rsid w:val="00136C1A"/>
    <w:rPr>
      <w:rFonts w:ascii="Arial Narrow" w:hAnsi="Arial Narrow" w:cs="Arial Narrow"/>
      <w:sz w:val="18"/>
      <w:szCs w:val="18"/>
      <w:lang w:val="cs-CZ"/>
    </w:rPr>
  </w:style>
  <w:style w:type="paragraph" w:customStyle="1" w:styleId="Anglicky">
    <w:name w:val="Anglicky"/>
    <w:basedOn w:val="Normal"/>
    <w:uiPriority w:val="99"/>
    <w:rsid w:val="0012281E"/>
    <w:rPr>
      <w:szCs w:val="20"/>
      <w:lang w:val="en-US"/>
    </w:rPr>
  </w:style>
  <w:style w:type="paragraph" w:styleId="BodyText2">
    <w:name w:val="Body Text 2"/>
    <w:basedOn w:val="Normal"/>
    <w:link w:val="BodyText2Char"/>
    <w:uiPriority w:val="99"/>
    <w:rsid w:val="00136C1A"/>
    <w:rPr>
      <w:sz w:val="22"/>
      <w:szCs w:val="22"/>
    </w:rPr>
  </w:style>
  <w:style w:type="character" w:customStyle="1" w:styleId="BodyText2Char">
    <w:name w:val="Body Text 2 Char"/>
    <w:basedOn w:val="DefaultParagraphFont"/>
    <w:link w:val="BodyText2"/>
    <w:uiPriority w:val="99"/>
    <w:semiHidden/>
    <w:rsid w:val="003C6888"/>
    <w:rPr>
      <w:rFonts w:ascii="Arial" w:hAnsi="Arial"/>
      <w:sz w:val="20"/>
      <w:szCs w:val="24"/>
    </w:rPr>
  </w:style>
  <w:style w:type="character" w:customStyle="1" w:styleId="CharChar2">
    <w:name w:val="Char Char2"/>
    <w:uiPriority w:val="99"/>
    <w:semiHidden/>
    <w:rsid w:val="00136C1A"/>
    <w:rPr>
      <w:sz w:val="24"/>
    </w:rPr>
  </w:style>
  <w:style w:type="paragraph" w:customStyle="1" w:styleId="PlainText1">
    <w:name w:val="Plain Text1"/>
    <w:basedOn w:val="Normal"/>
    <w:uiPriority w:val="99"/>
    <w:rsid w:val="0012281E"/>
    <w:pPr>
      <w:overflowPunct w:val="0"/>
      <w:autoSpaceDE w:val="0"/>
      <w:autoSpaceDN w:val="0"/>
      <w:adjustRightInd w:val="0"/>
      <w:textAlignment w:val="baseline"/>
    </w:pPr>
    <w:rPr>
      <w:rFonts w:ascii="Courier New" w:hAnsi="Courier New" w:cs="Courier New"/>
      <w:szCs w:val="20"/>
    </w:rPr>
  </w:style>
  <w:style w:type="character" w:customStyle="1" w:styleId="CharChar41">
    <w:name w:val="Char Char41"/>
    <w:uiPriority w:val="99"/>
    <w:rsid w:val="0012281E"/>
    <w:rPr>
      <w:lang w:val="cs-CZ" w:eastAsia="sk-SK"/>
    </w:rPr>
  </w:style>
  <w:style w:type="character" w:styleId="Strong">
    <w:name w:val="Strong"/>
    <w:basedOn w:val="DefaultParagraphFont"/>
    <w:uiPriority w:val="99"/>
    <w:qFormat/>
    <w:rsid w:val="00136C1A"/>
    <w:rPr>
      <w:rFonts w:cs="Times New Roman"/>
      <w:b/>
    </w:rPr>
  </w:style>
  <w:style w:type="paragraph" w:styleId="BalloonText">
    <w:name w:val="Balloon Text"/>
    <w:basedOn w:val="Normal"/>
    <w:link w:val="BalloonTextChar"/>
    <w:uiPriority w:val="99"/>
    <w:semiHidden/>
    <w:rsid w:val="00136C1A"/>
    <w:rPr>
      <w:rFonts w:ascii="Tahoma" w:hAnsi="Tahoma"/>
      <w:sz w:val="16"/>
      <w:szCs w:val="16"/>
      <w:lang w:val="cs-CZ"/>
    </w:rPr>
  </w:style>
  <w:style w:type="character" w:customStyle="1" w:styleId="BalloonTextChar">
    <w:name w:val="Balloon Text Char"/>
    <w:basedOn w:val="DefaultParagraphFont"/>
    <w:link w:val="BalloonText"/>
    <w:uiPriority w:val="99"/>
    <w:semiHidden/>
    <w:locked/>
    <w:rsid w:val="00C723D6"/>
    <w:rPr>
      <w:rFonts w:ascii="Tahoma" w:hAnsi="Tahoma"/>
      <w:sz w:val="16"/>
      <w:lang w:val="cs-CZ"/>
    </w:rPr>
  </w:style>
  <w:style w:type="character" w:customStyle="1" w:styleId="CharChar1">
    <w:name w:val="Char Char1"/>
    <w:uiPriority w:val="99"/>
    <w:semiHidden/>
    <w:rsid w:val="00136C1A"/>
    <w:rPr>
      <w:rFonts w:ascii="Tahoma" w:hAnsi="Tahoma"/>
      <w:sz w:val="16"/>
    </w:rPr>
  </w:style>
  <w:style w:type="character" w:styleId="Emphasis">
    <w:name w:val="Emphasis"/>
    <w:basedOn w:val="DefaultParagraphFont"/>
    <w:uiPriority w:val="99"/>
    <w:qFormat/>
    <w:rsid w:val="00136C1A"/>
    <w:rPr>
      <w:rFonts w:cs="Times New Roman"/>
      <w:i/>
    </w:rPr>
  </w:style>
  <w:style w:type="character" w:customStyle="1" w:styleId="formtext">
    <w:name w:val="formtext"/>
    <w:uiPriority w:val="99"/>
    <w:rsid w:val="00136C1A"/>
  </w:style>
  <w:style w:type="character" w:customStyle="1" w:styleId="fbold">
    <w:name w:val="fbold"/>
    <w:uiPriority w:val="99"/>
    <w:rsid w:val="00136C1A"/>
  </w:style>
  <w:style w:type="character" w:customStyle="1" w:styleId="Siln1">
    <w:name w:val="Silné1"/>
    <w:uiPriority w:val="99"/>
    <w:rsid w:val="00136C1A"/>
    <w:rPr>
      <w:b/>
      <w:color w:val="000000"/>
      <w:sz w:val="20"/>
    </w:rPr>
  </w:style>
  <w:style w:type="paragraph" w:customStyle="1" w:styleId="Bezriadkovania1">
    <w:name w:val="Bez riadkovania1"/>
    <w:uiPriority w:val="99"/>
    <w:qFormat/>
    <w:rsid w:val="00136C1A"/>
    <w:rPr>
      <w:rFonts w:ascii="Calibri" w:hAnsi="Calibri" w:cs="Calibri"/>
      <w:lang w:eastAsia="en-US"/>
    </w:rPr>
  </w:style>
  <w:style w:type="paragraph" w:styleId="NormalWeb">
    <w:name w:val="Normal (Web)"/>
    <w:basedOn w:val="Normal"/>
    <w:uiPriority w:val="99"/>
    <w:rsid w:val="00136C1A"/>
    <w:pPr>
      <w:spacing w:before="100" w:beforeAutospacing="1" w:after="100" w:afterAutospacing="1"/>
    </w:pPr>
  </w:style>
  <w:style w:type="character" w:customStyle="1" w:styleId="CharChar110">
    <w:name w:val="Char Char110"/>
    <w:uiPriority w:val="99"/>
    <w:rsid w:val="0012281E"/>
    <w:rPr>
      <w:rFonts w:ascii="Courier New" w:hAnsi="Courier New"/>
      <w:lang w:val="sk-SK" w:eastAsia="cs-CZ"/>
    </w:rPr>
  </w:style>
  <w:style w:type="character" w:customStyle="1" w:styleId="new">
    <w:name w:val="new"/>
    <w:uiPriority w:val="99"/>
    <w:rsid w:val="00136C1A"/>
  </w:style>
  <w:style w:type="character" w:customStyle="1" w:styleId="CharChar16">
    <w:name w:val="Char Char16"/>
    <w:uiPriority w:val="99"/>
    <w:locked/>
    <w:rsid w:val="00136C1A"/>
    <w:rPr>
      <w:b/>
      <w:sz w:val="28"/>
      <w:lang w:val="sk-SK" w:eastAsia="sk-SK"/>
    </w:rPr>
  </w:style>
  <w:style w:type="paragraph" w:styleId="CommentText">
    <w:name w:val="annotation text"/>
    <w:basedOn w:val="Normal"/>
    <w:link w:val="CommentTextChar"/>
    <w:uiPriority w:val="99"/>
    <w:semiHidden/>
    <w:rsid w:val="0012281E"/>
    <w:rPr>
      <w:szCs w:val="20"/>
      <w:lang w:val="cs-CZ"/>
    </w:rPr>
  </w:style>
  <w:style w:type="character" w:customStyle="1" w:styleId="CommentTextChar">
    <w:name w:val="Comment Text Char"/>
    <w:basedOn w:val="DefaultParagraphFont"/>
    <w:link w:val="CommentText"/>
    <w:uiPriority w:val="99"/>
    <w:semiHidden/>
    <w:locked/>
    <w:rsid w:val="0083723C"/>
    <w:rPr>
      <w:rFonts w:ascii="Arial" w:hAnsi="Arial" w:cs="Times New Roman"/>
      <w:lang w:val="cs-CZ"/>
    </w:rPr>
  </w:style>
  <w:style w:type="character" w:customStyle="1" w:styleId="CharChar">
    <w:name w:val="Char Char"/>
    <w:uiPriority w:val="99"/>
    <w:semiHidden/>
    <w:rsid w:val="00136C1A"/>
    <w:rPr>
      <w:sz w:val="20"/>
    </w:rPr>
  </w:style>
  <w:style w:type="paragraph" w:customStyle="1" w:styleId="NoSpacing1">
    <w:name w:val="No Spacing1"/>
    <w:uiPriority w:val="99"/>
    <w:rsid w:val="00136C1A"/>
    <w:rPr>
      <w:rFonts w:ascii="Calibri" w:hAnsi="Calibri" w:cs="Calibri"/>
      <w:lang w:eastAsia="en-US"/>
    </w:rPr>
  </w:style>
  <w:style w:type="character" w:customStyle="1" w:styleId="CharChar21">
    <w:name w:val="Char Char21"/>
    <w:uiPriority w:val="99"/>
    <w:rsid w:val="00136C1A"/>
    <w:rPr>
      <w:rFonts w:ascii="Courier New" w:hAnsi="Courier New"/>
      <w:lang w:val="sk-SK" w:eastAsia="cs-CZ"/>
    </w:rPr>
  </w:style>
  <w:style w:type="character" w:customStyle="1" w:styleId="CharChar22">
    <w:name w:val="Char Char22"/>
    <w:uiPriority w:val="99"/>
    <w:rsid w:val="00136C1A"/>
    <w:rPr>
      <w:rFonts w:ascii="Courier New" w:hAnsi="Courier New"/>
      <w:lang w:val="sk-SK" w:eastAsia="cs-CZ"/>
    </w:rPr>
  </w:style>
  <w:style w:type="character" w:styleId="Hyperlink">
    <w:name w:val="Hyperlink"/>
    <w:basedOn w:val="DefaultParagraphFont"/>
    <w:uiPriority w:val="99"/>
    <w:rsid w:val="00136C1A"/>
    <w:rPr>
      <w:rFonts w:cs="Times New Roman"/>
      <w:color w:val="0000FF"/>
      <w:u w:val="single"/>
    </w:rPr>
  </w:style>
  <w:style w:type="paragraph" w:customStyle="1" w:styleId="Konditionen">
    <w:name w:val="Konditionen"/>
    <w:basedOn w:val="Normal"/>
    <w:uiPriority w:val="99"/>
    <w:rsid w:val="0012281E"/>
    <w:pPr>
      <w:tabs>
        <w:tab w:val="left" w:pos="1400"/>
      </w:tabs>
      <w:spacing w:line="240" w:lineRule="atLeast"/>
      <w:ind w:left="-840" w:right="-680"/>
    </w:pPr>
    <w:rPr>
      <w:noProof/>
      <w:sz w:val="22"/>
      <w:szCs w:val="20"/>
      <w:lang w:val="en-GB" w:eastAsia="cs-CZ"/>
    </w:rPr>
  </w:style>
  <w:style w:type="paragraph" w:customStyle="1" w:styleId="ListParagraph1">
    <w:name w:val="List Paragraph1"/>
    <w:basedOn w:val="Normal"/>
    <w:uiPriority w:val="99"/>
    <w:rsid w:val="00136C1A"/>
    <w:pPr>
      <w:ind w:left="708"/>
    </w:pPr>
  </w:style>
  <w:style w:type="paragraph" w:customStyle="1" w:styleId="tl0">
    <w:name w:val="Štýl"/>
    <w:basedOn w:val="Normal"/>
    <w:uiPriority w:val="99"/>
    <w:rsid w:val="00136C1A"/>
    <w:pPr>
      <w:spacing w:before="120" w:after="60"/>
      <w:jc w:val="both"/>
    </w:pPr>
    <w:rPr>
      <w:color w:val="000000"/>
      <w:szCs w:val="20"/>
      <w:lang w:val="en-US" w:eastAsia="en-US"/>
    </w:rPr>
  </w:style>
  <w:style w:type="paragraph" w:customStyle="1" w:styleId="ListParagraph2">
    <w:name w:val="List Paragraph2"/>
    <w:basedOn w:val="Normal"/>
    <w:uiPriority w:val="99"/>
    <w:rsid w:val="004222C8"/>
    <w:pPr>
      <w:ind w:left="708"/>
    </w:pPr>
  </w:style>
  <w:style w:type="paragraph" w:customStyle="1" w:styleId="Odsekzoznamu12">
    <w:name w:val="Odsek zoznamu12"/>
    <w:basedOn w:val="Normal"/>
    <w:uiPriority w:val="99"/>
    <w:rsid w:val="0013289E"/>
    <w:pPr>
      <w:ind w:left="708"/>
    </w:pPr>
  </w:style>
  <w:style w:type="paragraph" w:styleId="CommentSubject">
    <w:name w:val="annotation subject"/>
    <w:basedOn w:val="CommentText"/>
    <w:next w:val="CommentText"/>
    <w:link w:val="CommentSubjectChar"/>
    <w:uiPriority w:val="99"/>
    <w:rsid w:val="0083723C"/>
    <w:rPr>
      <w:b/>
      <w:bCs/>
      <w:lang w:val="sk-SK"/>
    </w:rPr>
  </w:style>
  <w:style w:type="character" w:customStyle="1" w:styleId="CommentSubjectChar">
    <w:name w:val="Comment Subject Char"/>
    <w:basedOn w:val="CommentTextChar"/>
    <w:link w:val="CommentSubject"/>
    <w:uiPriority w:val="99"/>
    <w:locked/>
    <w:rsid w:val="0083723C"/>
    <w:rPr>
      <w:rFonts w:ascii="Arial" w:hAnsi="Arial" w:cs="Times New Roman"/>
      <w:lang w:val="cs-CZ"/>
    </w:rPr>
  </w:style>
  <w:style w:type="paragraph" w:customStyle="1" w:styleId="Body2">
    <w:name w:val="Body 2"/>
    <w:basedOn w:val="Normal"/>
    <w:uiPriority w:val="99"/>
    <w:rsid w:val="00D85A59"/>
    <w:pPr>
      <w:spacing w:after="140" w:line="290" w:lineRule="auto"/>
      <w:ind w:left="1247"/>
      <w:jc w:val="both"/>
    </w:pPr>
    <w:rPr>
      <w:kern w:val="20"/>
      <w:lang w:eastAsia="en-US"/>
    </w:rPr>
  </w:style>
  <w:style w:type="paragraph" w:customStyle="1" w:styleId="Level1">
    <w:name w:val="Level 1"/>
    <w:basedOn w:val="Normal"/>
    <w:next w:val="Normal"/>
    <w:uiPriority w:val="99"/>
    <w:rsid w:val="0012281E"/>
    <w:pPr>
      <w:keepNext/>
      <w:numPr>
        <w:numId w:val="16"/>
      </w:numPr>
      <w:spacing w:before="280" w:after="140" w:line="290" w:lineRule="auto"/>
      <w:jc w:val="both"/>
      <w:outlineLvl w:val="0"/>
    </w:pPr>
    <w:rPr>
      <w:b/>
      <w:kern w:val="20"/>
      <w:sz w:val="22"/>
      <w:lang w:eastAsia="en-US"/>
    </w:rPr>
  </w:style>
  <w:style w:type="paragraph" w:customStyle="1" w:styleId="Level2">
    <w:name w:val="Level 2"/>
    <w:basedOn w:val="Normal"/>
    <w:uiPriority w:val="99"/>
    <w:rsid w:val="00436CC6"/>
    <w:pPr>
      <w:numPr>
        <w:ilvl w:val="1"/>
        <w:numId w:val="16"/>
      </w:numPr>
      <w:spacing w:after="140" w:line="290" w:lineRule="auto"/>
      <w:jc w:val="both"/>
      <w:outlineLvl w:val="1"/>
    </w:pPr>
    <w:rPr>
      <w:kern w:val="20"/>
      <w:lang w:eastAsia="en-US"/>
    </w:rPr>
  </w:style>
  <w:style w:type="paragraph" w:customStyle="1" w:styleId="Level3">
    <w:name w:val="Level 3"/>
    <w:basedOn w:val="Normal"/>
    <w:uiPriority w:val="99"/>
    <w:rsid w:val="00436CC6"/>
    <w:pPr>
      <w:numPr>
        <w:ilvl w:val="2"/>
        <w:numId w:val="16"/>
      </w:numPr>
      <w:spacing w:after="140" w:line="290" w:lineRule="auto"/>
      <w:jc w:val="both"/>
      <w:outlineLvl w:val="2"/>
    </w:pPr>
    <w:rPr>
      <w:kern w:val="20"/>
      <w:lang w:eastAsia="en-US"/>
    </w:rPr>
  </w:style>
  <w:style w:type="paragraph" w:customStyle="1" w:styleId="Level4">
    <w:name w:val="Level 4"/>
    <w:basedOn w:val="Normal"/>
    <w:uiPriority w:val="99"/>
    <w:rsid w:val="00436CC6"/>
    <w:pPr>
      <w:numPr>
        <w:ilvl w:val="3"/>
        <w:numId w:val="16"/>
      </w:numPr>
      <w:spacing w:after="140" w:line="290" w:lineRule="auto"/>
      <w:jc w:val="both"/>
      <w:outlineLvl w:val="3"/>
    </w:pPr>
    <w:rPr>
      <w:kern w:val="20"/>
      <w:lang w:eastAsia="en-US"/>
    </w:rPr>
  </w:style>
  <w:style w:type="paragraph" w:customStyle="1" w:styleId="Level5">
    <w:name w:val="Level 5"/>
    <w:basedOn w:val="Normal"/>
    <w:uiPriority w:val="99"/>
    <w:rsid w:val="00436CC6"/>
    <w:pPr>
      <w:numPr>
        <w:ilvl w:val="4"/>
        <w:numId w:val="16"/>
      </w:numPr>
      <w:spacing w:after="140" w:line="290" w:lineRule="auto"/>
      <w:jc w:val="both"/>
      <w:outlineLvl w:val="4"/>
    </w:pPr>
    <w:rPr>
      <w:kern w:val="20"/>
      <w:lang w:eastAsia="en-US"/>
    </w:rPr>
  </w:style>
  <w:style w:type="paragraph" w:customStyle="1" w:styleId="Level6">
    <w:name w:val="Level 6"/>
    <w:basedOn w:val="Normal"/>
    <w:uiPriority w:val="99"/>
    <w:rsid w:val="00436CC6"/>
    <w:pPr>
      <w:numPr>
        <w:ilvl w:val="5"/>
        <w:numId w:val="16"/>
      </w:numPr>
      <w:spacing w:after="140" w:line="290" w:lineRule="auto"/>
      <w:jc w:val="both"/>
      <w:outlineLvl w:val="5"/>
    </w:pPr>
    <w:rPr>
      <w:kern w:val="20"/>
      <w:lang w:eastAsia="en-US"/>
    </w:rPr>
  </w:style>
  <w:style w:type="paragraph" w:customStyle="1" w:styleId="Level7">
    <w:name w:val="Level 7"/>
    <w:basedOn w:val="Normal"/>
    <w:uiPriority w:val="99"/>
    <w:rsid w:val="00436CC6"/>
    <w:pPr>
      <w:numPr>
        <w:ilvl w:val="6"/>
        <w:numId w:val="16"/>
      </w:numPr>
      <w:spacing w:after="140" w:line="290" w:lineRule="auto"/>
      <w:jc w:val="both"/>
      <w:outlineLvl w:val="6"/>
    </w:pPr>
    <w:rPr>
      <w:kern w:val="20"/>
      <w:lang w:eastAsia="en-US"/>
    </w:rPr>
  </w:style>
  <w:style w:type="paragraph" w:customStyle="1" w:styleId="Level8">
    <w:name w:val="Level 8"/>
    <w:basedOn w:val="Normal"/>
    <w:uiPriority w:val="99"/>
    <w:rsid w:val="00436CC6"/>
    <w:pPr>
      <w:numPr>
        <w:ilvl w:val="7"/>
        <w:numId w:val="16"/>
      </w:numPr>
      <w:spacing w:after="140" w:line="290" w:lineRule="auto"/>
      <w:jc w:val="both"/>
      <w:outlineLvl w:val="7"/>
    </w:pPr>
    <w:rPr>
      <w:kern w:val="20"/>
      <w:lang w:eastAsia="en-US"/>
    </w:rPr>
  </w:style>
  <w:style w:type="paragraph" w:customStyle="1" w:styleId="Level9">
    <w:name w:val="Level 9"/>
    <w:basedOn w:val="Normal"/>
    <w:uiPriority w:val="99"/>
    <w:rsid w:val="00436CC6"/>
    <w:pPr>
      <w:numPr>
        <w:ilvl w:val="8"/>
        <w:numId w:val="16"/>
      </w:numPr>
      <w:spacing w:after="140" w:line="290" w:lineRule="auto"/>
      <w:jc w:val="both"/>
      <w:outlineLvl w:val="8"/>
    </w:pPr>
    <w:rPr>
      <w:kern w:val="20"/>
      <w:lang w:eastAsia="en-US"/>
    </w:rPr>
  </w:style>
  <w:style w:type="paragraph" w:customStyle="1" w:styleId="Body1">
    <w:name w:val="Body 1"/>
    <w:basedOn w:val="Normal"/>
    <w:uiPriority w:val="99"/>
    <w:rsid w:val="00752A50"/>
    <w:pPr>
      <w:spacing w:after="140" w:line="290" w:lineRule="auto"/>
      <w:ind w:left="567"/>
      <w:jc w:val="both"/>
    </w:pPr>
    <w:rPr>
      <w:kern w:val="20"/>
      <w:lang w:eastAsia="en-US"/>
    </w:rPr>
  </w:style>
  <w:style w:type="paragraph" w:customStyle="1" w:styleId="Body">
    <w:name w:val="Body"/>
    <w:basedOn w:val="Normal"/>
    <w:uiPriority w:val="99"/>
    <w:rsid w:val="00752A50"/>
    <w:pPr>
      <w:spacing w:after="140" w:line="290" w:lineRule="auto"/>
      <w:jc w:val="both"/>
    </w:pPr>
    <w:rPr>
      <w:kern w:val="20"/>
      <w:lang w:eastAsia="en-US"/>
    </w:rPr>
  </w:style>
  <w:style w:type="paragraph" w:customStyle="1" w:styleId="Odsekzoznamu11">
    <w:name w:val="Odsek zoznamu11"/>
    <w:basedOn w:val="Normal"/>
    <w:uiPriority w:val="99"/>
    <w:rsid w:val="00D3030B"/>
    <w:pPr>
      <w:ind w:left="708"/>
    </w:pPr>
  </w:style>
  <w:style w:type="paragraph" w:styleId="List">
    <w:name w:val="List"/>
    <w:basedOn w:val="Normal"/>
    <w:uiPriority w:val="99"/>
    <w:rsid w:val="00C723D6"/>
    <w:pPr>
      <w:ind w:left="283" w:hanging="283"/>
    </w:pPr>
    <w:rPr>
      <w:rFonts w:ascii="Times New Roman" w:hAnsi="Times New Roman"/>
      <w:szCs w:val="20"/>
      <w:lang w:val="cs-CZ" w:eastAsia="cs-CZ"/>
    </w:rPr>
  </w:style>
  <w:style w:type="character" w:customStyle="1" w:styleId="CharChar201">
    <w:name w:val="Char Char201"/>
    <w:uiPriority w:val="99"/>
    <w:rsid w:val="0012281E"/>
    <w:rPr>
      <w:rFonts w:ascii="Cambria" w:hAnsi="Cambria"/>
      <w:b/>
      <w:kern w:val="32"/>
      <w:sz w:val="32"/>
    </w:rPr>
  </w:style>
  <w:style w:type="character" w:customStyle="1" w:styleId="CharChar191">
    <w:name w:val="Char Char191"/>
    <w:uiPriority w:val="99"/>
    <w:semiHidden/>
    <w:rsid w:val="0012281E"/>
    <w:rPr>
      <w:rFonts w:ascii="Cambria" w:hAnsi="Cambria"/>
      <w:b/>
      <w:i/>
      <w:sz w:val="28"/>
    </w:rPr>
  </w:style>
  <w:style w:type="character" w:customStyle="1" w:styleId="CharChar181">
    <w:name w:val="Char Char181"/>
    <w:uiPriority w:val="99"/>
    <w:semiHidden/>
    <w:rsid w:val="0012281E"/>
    <w:rPr>
      <w:rFonts w:ascii="Cambria" w:hAnsi="Cambria"/>
      <w:b/>
      <w:sz w:val="26"/>
    </w:rPr>
  </w:style>
  <w:style w:type="character" w:customStyle="1" w:styleId="CharChar171">
    <w:name w:val="Char Char171"/>
    <w:uiPriority w:val="99"/>
    <w:semiHidden/>
    <w:rsid w:val="0012281E"/>
    <w:rPr>
      <w:rFonts w:ascii="Calibri" w:hAnsi="Calibri"/>
      <w:b/>
      <w:sz w:val="28"/>
    </w:rPr>
  </w:style>
  <w:style w:type="character" w:customStyle="1" w:styleId="CharChar141">
    <w:name w:val="Char Char141"/>
    <w:uiPriority w:val="99"/>
    <w:locked/>
    <w:rsid w:val="0012281E"/>
    <w:rPr>
      <w:b/>
      <w:sz w:val="24"/>
      <w:u w:val="single"/>
      <w:lang w:val="sk-SK" w:eastAsia="sk-SK"/>
    </w:rPr>
  </w:style>
  <w:style w:type="character" w:customStyle="1" w:styleId="CharChar151">
    <w:name w:val="Char Char151"/>
    <w:uiPriority w:val="99"/>
    <w:semiHidden/>
    <w:rsid w:val="0012281E"/>
    <w:rPr>
      <w:rFonts w:ascii="Calibri" w:hAnsi="Calibri"/>
      <w:b/>
    </w:rPr>
  </w:style>
  <w:style w:type="character" w:customStyle="1" w:styleId="CharChar131">
    <w:name w:val="Char Char131"/>
    <w:uiPriority w:val="99"/>
    <w:semiHidden/>
    <w:rsid w:val="0012281E"/>
    <w:rPr>
      <w:rFonts w:ascii="Calibri" w:hAnsi="Calibri"/>
      <w:i/>
      <w:sz w:val="24"/>
    </w:rPr>
  </w:style>
  <w:style w:type="character" w:customStyle="1" w:styleId="CharChar121">
    <w:name w:val="Char Char121"/>
    <w:uiPriority w:val="99"/>
    <w:semiHidden/>
    <w:rsid w:val="0012281E"/>
    <w:rPr>
      <w:rFonts w:ascii="Cambria" w:hAnsi="Cambria"/>
    </w:rPr>
  </w:style>
  <w:style w:type="character" w:customStyle="1" w:styleId="CharChar101">
    <w:name w:val="Char Char101"/>
    <w:uiPriority w:val="99"/>
    <w:semiHidden/>
    <w:rsid w:val="0012281E"/>
    <w:rPr>
      <w:sz w:val="24"/>
    </w:rPr>
  </w:style>
  <w:style w:type="character" w:customStyle="1" w:styleId="CharChar31">
    <w:name w:val="Char Char31"/>
    <w:uiPriority w:val="99"/>
    <w:locked/>
    <w:rsid w:val="0012281E"/>
    <w:rPr>
      <w:rFonts w:ascii="Courier New" w:hAnsi="Courier New"/>
      <w:lang w:val="sk-SK" w:eastAsia="cs-CZ"/>
    </w:rPr>
  </w:style>
  <w:style w:type="character" w:customStyle="1" w:styleId="CharChar81">
    <w:name w:val="Char Char81"/>
    <w:uiPriority w:val="99"/>
    <w:semiHidden/>
    <w:rsid w:val="0012281E"/>
    <w:rPr>
      <w:sz w:val="16"/>
    </w:rPr>
  </w:style>
  <w:style w:type="character" w:customStyle="1" w:styleId="CharChar71">
    <w:name w:val="Char Char71"/>
    <w:uiPriority w:val="99"/>
    <w:semiHidden/>
    <w:rsid w:val="0012281E"/>
    <w:rPr>
      <w:sz w:val="24"/>
    </w:rPr>
  </w:style>
  <w:style w:type="character" w:customStyle="1" w:styleId="CharChar61">
    <w:name w:val="Char Char61"/>
    <w:uiPriority w:val="99"/>
    <w:semiHidden/>
    <w:rsid w:val="0012281E"/>
    <w:rPr>
      <w:sz w:val="24"/>
    </w:rPr>
  </w:style>
  <w:style w:type="character" w:customStyle="1" w:styleId="CharChar91">
    <w:name w:val="Char Char91"/>
    <w:uiPriority w:val="99"/>
    <w:locked/>
    <w:rsid w:val="0012281E"/>
    <w:rPr>
      <w:sz w:val="24"/>
      <w:lang w:val="sk-SK" w:eastAsia="sk-SK"/>
    </w:rPr>
  </w:style>
  <w:style w:type="character" w:customStyle="1" w:styleId="CharChar51">
    <w:name w:val="Char Char51"/>
    <w:uiPriority w:val="99"/>
    <w:locked/>
    <w:rsid w:val="0012281E"/>
    <w:rPr>
      <w:sz w:val="24"/>
    </w:rPr>
  </w:style>
  <w:style w:type="character" w:customStyle="1" w:styleId="CharChar23">
    <w:name w:val="Char Char23"/>
    <w:uiPriority w:val="99"/>
    <w:semiHidden/>
    <w:rsid w:val="0012281E"/>
    <w:rPr>
      <w:sz w:val="24"/>
    </w:rPr>
  </w:style>
  <w:style w:type="paragraph" w:customStyle="1" w:styleId="Bezriadkovania11">
    <w:name w:val="Bez riadkovania11"/>
    <w:uiPriority w:val="99"/>
    <w:rsid w:val="0012281E"/>
    <w:rPr>
      <w:rFonts w:ascii="Calibri" w:hAnsi="Calibri" w:cs="Calibri"/>
      <w:lang w:eastAsia="en-US"/>
    </w:rPr>
  </w:style>
  <w:style w:type="character" w:customStyle="1" w:styleId="CharChar161">
    <w:name w:val="Char Char161"/>
    <w:uiPriority w:val="99"/>
    <w:locked/>
    <w:rsid w:val="0012281E"/>
    <w:rPr>
      <w:b/>
      <w:sz w:val="28"/>
      <w:lang w:val="sk-SK" w:eastAsia="sk-SK"/>
    </w:rPr>
  </w:style>
  <w:style w:type="character" w:customStyle="1" w:styleId="CharChar11">
    <w:name w:val="Char Char11"/>
    <w:uiPriority w:val="99"/>
    <w:semiHidden/>
    <w:rsid w:val="0012281E"/>
    <w:rPr>
      <w:sz w:val="20"/>
    </w:rPr>
  </w:style>
  <w:style w:type="character" w:customStyle="1" w:styleId="ra">
    <w:name w:val="ra"/>
    <w:basedOn w:val="DefaultParagraphFont"/>
    <w:rsid w:val="00723132"/>
  </w:style>
</w:styles>
</file>

<file path=word/webSettings.xml><?xml version="1.0" encoding="utf-8"?>
<w:webSettings xmlns:r="http://schemas.openxmlformats.org/officeDocument/2006/relationships" xmlns:w="http://schemas.openxmlformats.org/wordprocessingml/2006/main">
  <w:divs>
    <w:div w:id="91710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30688',%20'5048330',%20'5048330',%20'4875517',%20'4875517',%20'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kciaas.sk/priebeh.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fZzSRInternal('30688',%20'5048330',%20'5048330',%20'4875517',%20'4875517',%2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20fZzSRInternal('30688',%20'5048330',%20'5048330',%20'4875517',%20'4875517',%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20fZzSRInternal('30688',%20'5048330',%20'5048330',%20'4875517',%20'4875517',%2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FF7A-621A-454C-8253-BB0EB193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13443</Words>
  <Characters>76631</Characters>
  <Application>Microsoft Office Word</Application>
  <DocSecurity>0</DocSecurity>
  <Lines>638</Lines>
  <Paragraphs>179</Paragraphs>
  <ScaleCrop>false</ScaleCrop>
  <HeadingPairs>
    <vt:vector size="2" baseType="variant">
      <vt:variant>
        <vt:lpstr>Názov</vt:lpstr>
      </vt:variant>
      <vt:variant>
        <vt:i4>1</vt:i4>
      </vt:variant>
    </vt:vector>
  </HeadingPairs>
  <TitlesOfParts>
    <vt:vector size="1" baseType="lpstr">
      <vt:lpstr>Časť I</vt:lpstr>
    </vt:vector>
  </TitlesOfParts>
  <Company>uvo</Company>
  <LinksUpToDate>false</LinksUpToDate>
  <CharactersWithSpaces>89895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Ifko</cp:lastModifiedBy>
  <cp:revision>2</cp:revision>
  <cp:lastPrinted>2013-09-03T07:43:00Z</cp:lastPrinted>
  <dcterms:created xsi:type="dcterms:W3CDTF">2014-02-05T14:14:00Z</dcterms:created>
  <dcterms:modified xsi:type="dcterms:W3CDTF">2014-02-05T14:14:00Z</dcterms:modified>
</cp:coreProperties>
</file>